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</w:pPr>
      <w:r w:rsidRPr="00386252">
        <w:rPr>
          <w:b/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</w:pP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АДМИНИСТРАЦИЯ</w:t>
      </w: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ГРИГОРЬЕВСКОГО СЕЛЬСКОГО ПОСЕЛЕНИЯ</w:t>
      </w: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  <w:rPr>
          <w:b/>
          <w:sz w:val="32"/>
          <w:szCs w:val="32"/>
        </w:rPr>
      </w:pPr>
      <w:r w:rsidRPr="00386252">
        <w:rPr>
          <w:b/>
          <w:sz w:val="32"/>
          <w:szCs w:val="32"/>
        </w:rPr>
        <w:t>СЕВЕРСКОГО РАЙОНА</w:t>
      </w: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  <w:rPr>
          <w:b/>
          <w:sz w:val="32"/>
          <w:szCs w:val="32"/>
        </w:rPr>
      </w:pPr>
    </w:p>
    <w:p w:rsidR="002F5AD3" w:rsidRPr="00386252" w:rsidRDefault="002F5AD3" w:rsidP="002F5AD3">
      <w:pPr>
        <w:tabs>
          <w:tab w:val="right" w:pos="4248"/>
        </w:tabs>
        <w:spacing w:line="240" w:lineRule="auto"/>
        <w:jc w:val="center"/>
        <w:rPr>
          <w:b/>
          <w:sz w:val="32"/>
          <w:szCs w:val="32"/>
        </w:rPr>
      </w:pPr>
      <w:proofErr w:type="gramStart"/>
      <w:r w:rsidRPr="00386252">
        <w:rPr>
          <w:b/>
          <w:sz w:val="32"/>
          <w:szCs w:val="32"/>
        </w:rPr>
        <w:t>П</w:t>
      </w:r>
      <w:proofErr w:type="gramEnd"/>
      <w:r w:rsidRPr="00386252">
        <w:rPr>
          <w:b/>
          <w:sz w:val="32"/>
          <w:szCs w:val="32"/>
        </w:rPr>
        <w:t xml:space="preserve"> О С Т А Н О В Л Е Н И Е</w:t>
      </w:r>
    </w:p>
    <w:p w:rsidR="002F5AD3" w:rsidRPr="00386252" w:rsidRDefault="002F5AD3" w:rsidP="002F5AD3">
      <w:pPr>
        <w:tabs>
          <w:tab w:val="right" w:pos="4248"/>
        </w:tabs>
        <w:spacing w:line="240" w:lineRule="auto"/>
        <w:ind w:firstLine="0"/>
        <w:jc w:val="center"/>
        <w:rPr>
          <w:b/>
        </w:rPr>
      </w:pPr>
      <w:r w:rsidRPr="00386252">
        <w:t xml:space="preserve">от </w:t>
      </w:r>
      <w:r w:rsidR="0024628E">
        <w:t>02.06</w:t>
      </w:r>
      <w:r w:rsidRPr="00386252">
        <w:t xml:space="preserve">.2021 г.    </w:t>
      </w:r>
      <w:r>
        <w:t xml:space="preserve">                                                            </w:t>
      </w:r>
      <w:r w:rsidRPr="00386252">
        <w:t xml:space="preserve"> </w:t>
      </w:r>
      <w:r w:rsidRPr="00386252">
        <w:tab/>
      </w:r>
      <w:r w:rsidRPr="00386252">
        <w:tab/>
      </w:r>
      <w:r w:rsidRPr="00386252">
        <w:tab/>
      </w:r>
      <w:r w:rsidRPr="00386252">
        <w:tab/>
      </w:r>
      <w:r w:rsidRPr="00386252">
        <w:tab/>
      </w:r>
      <w:r w:rsidRPr="00386252">
        <w:tab/>
        <w:t xml:space="preserve">            № </w:t>
      </w:r>
      <w:r w:rsidR="0024628E">
        <w:t>71</w:t>
      </w:r>
    </w:p>
    <w:p w:rsidR="002F5AD3" w:rsidRPr="00386252" w:rsidRDefault="002F5AD3" w:rsidP="002F5AD3">
      <w:pPr>
        <w:spacing w:line="240" w:lineRule="auto"/>
        <w:jc w:val="center"/>
      </w:pPr>
      <w:r w:rsidRPr="00386252">
        <w:t>станица Григорьевская</w:t>
      </w:r>
    </w:p>
    <w:p w:rsidR="002F5AD3" w:rsidRDefault="002F5AD3" w:rsidP="002F5AD3">
      <w:pPr>
        <w:spacing w:line="240" w:lineRule="auto"/>
        <w:jc w:val="center"/>
        <w:rPr>
          <w:color w:val="FF0000"/>
        </w:rPr>
      </w:pPr>
    </w:p>
    <w:p w:rsidR="0024628E" w:rsidRDefault="002F5AD3" w:rsidP="0024628E">
      <w:pPr>
        <w:tabs>
          <w:tab w:val="left" w:pos="3322"/>
        </w:tabs>
        <w:spacing w:line="240" w:lineRule="auto"/>
        <w:jc w:val="center"/>
        <w:rPr>
          <w:b/>
        </w:rPr>
      </w:pPr>
      <w:r>
        <w:rPr>
          <w:b/>
        </w:rPr>
        <w:t xml:space="preserve">Об утверждении схемы </w:t>
      </w:r>
      <w:r w:rsidR="0024628E" w:rsidRPr="0024628E">
        <w:rPr>
          <w:b/>
          <w:shd w:val="clear" w:color="auto" w:fill="FFFFFF"/>
        </w:rPr>
        <w:t>электроснабжения</w:t>
      </w:r>
      <w:r w:rsidR="0024628E" w:rsidRPr="0024628E">
        <w:rPr>
          <w:b/>
        </w:rPr>
        <w:t xml:space="preserve"> </w:t>
      </w:r>
    </w:p>
    <w:p w:rsidR="002F5AD3" w:rsidRPr="00240C32" w:rsidRDefault="0024628E" w:rsidP="0024628E">
      <w:pPr>
        <w:tabs>
          <w:tab w:val="left" w:pos="3322"/>
        </w:tabs>
        <w:spacing w:line="240" w:lineRule="auto"/>
        <w:jc w:val="center"/>
        <w:rPr>
          <w:b/>
          <w:sz w:val="24"/>
        </w:rPr>
      </w:pPr>
      <w:proofErr w:type="spellStart"/>
      <w:r w:rsidRPr="0024628E">
        <w:rPr>
          <w:b/>
        </w:rPr>
        <w:t>Григорьевского</w:t>
      </w:r>
      <w:proofErr w:type="spellEnd"/>
      <w:r w:rsidRPr="0024628E">
        <w:rPr>
          <w:b/>
        </w:rPr>
        <w:t xml:space="preserve"> сельского поселения Северского района Краснодарского края на период с 2021 – 2030 годы</w:t>
      </w:r>
    </w:p>
    <w:p w:rsidR="002F5AD3" w:rsidRPr="00240C32" w:rsidRDefault="002F5AD3" w:rsidP="002F5AD3">
      <w:pPr>
        <w:tabs>
          <w:tab w:val="left" w:pos="3322"/>
        </w:tabs>
        <w:spacing w:line="240" w:lineRule="auto"/>
        <w:jc w:val="center"/>
        <w:rPr>
          <w:b/>
          <w:sz w:val="24"/>
        </w:rPr>
      </w:pPr>
    </w:p>
    <w:p w:rsidR="002F5AD3" w:rsidRDefault="0024628E" w:rsidP="002F5AD3">
      <w:pPr>
        <w:tabs>
          <w:tab w:val="left" w:pos="3322"/>
        </w:tabs>
        <w:spacing w:line="240" w:lineRule="auto"/>
        <w:ind w:firstLine="709"/>
      </w:pPr>
      <w:proofErr w:type="gramStart"/>
      <w:r w:rsidRPr="00C163FE">
        <w:t>В соответствии с</w:t>
      </w:r>
      <w:r>
        <w:t xml:space="preserve"> Федеральным законом </w:t>
      </w:r>
      <w:r w:rsidRPr="00A73CA5">
        <w:t>от 26 марта 2003г. № 35-ФЗ «Об электроэнергетике</w:t>
      </w:r>
      <w:r>
        <w:t xml:space="preserve">», Градостроительным кодексом Российской Федерации, Федеральным законом от 6 октября </w:t>
      </w:r>
      <w:r w:rsidRPr="00C163FE">
        <w:t>2003 года № 131-ФЗ «Об общих принципах организации местного самоупр</w:t>
      </w:r>
      <w:r>
        <w:t>авления в Российской Федерации»</w:t>
      </w:r>
      <w:r w:rsidRPr="00C163FE">
        <w:t>,</w:t>
      </w:r>
      <w:r>
        <w:t xml:space="preserve"> </w:t>
      </w:r>
      <w:r w:rsidRPr="00A73CA5">
        <w:t>Приказ</w:t>
      </w:r>
      <w:r>
        <w:t xml:space="preserve">ом </w:t>
      </w:r>
      <w:r w:rsidRPr="00A73CA5">
        <w:t>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</w:t>
      </w:r>
      <w:r>
        <w:t xml:space="preserve">, руководствуясь Уставом </w:t>
      </w:r>
      <w:proofErr w:type="spellStart"/>
      <w:r>
        <w:t>Григорьевского</w:t>
      </w:r>
      <w:proofErr w:type="spellEnd"/>
      <w:r>
        <w:t xml:space="preserve"> сельского </w:t>
      </w:r>
      <w:r w:rsidRPr="00080C5F">
        <w:t>поселения</w:t>
      </w:r>
      <w:proofErr w:type="gramEnd"/>
      <w:r w:rsidRPr="00080C5F">
        <w:t xml:space="preserve"> Северского района</w:t>
      </w:r>
      <w:r>
        <w:t xml:space="preserve">, </w:t>
      </w:r>
      <w:proofErr w:type="spellStart"/>
      <w:proofErr w:type="gramStart"/>
      <w:r w:rsidR="002F5AD3" w:rsidRPr="00C163FE">
        <w:t>п</w:t>
      </w:r>
      <w:proofErr w:type="spellEnd"/>
      <w:proofErr w:type="gramEnd"/>
      <w:r w:rsidR="002F5AD3" w:rsidRPr="00C163FE">
        <w:t xml:space="preserve"> о с т а </w:t>
      </w:r>
      <w:proofErr w:type="spellStart"/>
      <w:r w:rsidR="002F5AD3" w:rsidRPr="00C163FE">
        <w:t>н</w:t>
      </w:r>
      <w:proofErr w:type="spellEnd"/>
      <w:r w:rsidR="002F5AD3" w:rsidRPr="00C163FE">
        <w:t xml:space="preserve"> о в л я ю:</w:t>
      </w:r>
    </w:p>
    <w:p w:rsidR="002F5AD3" w:rsidRPr="007E3C9D" w:rsidRDefault="002F5AD3" w:rsidP="002F5AD3">
      <w:pPr>
        <w:tabs>
          <w:tab w:val="left" w:pos="3322"/>
        </w:tabs>
        <w:spacing w:line="240" w:lineRule="auto"/>
        <w:ind w:firstLine="709"/>
      </w:pPr>
      <w:r>
        <w:t xml:space="preserve">1. Утвердить </w:t>
      </w:r>
      <w:r w:rsidR="0000103E">
        <w:t xml:space="preserve">схему </w:t>
      </w:r>
      <w:r w:rsidR="0024628E" w:rsidRPr="00B42BC1">
        <w:rPr>
          <w:shd w:val="clear" w:color="auto" w:fill="FFFFFF"/>
        </w:rPr>
        <w:t>электроснабжения</w:t>
      </w:r>
      <w:r w:rsidR="0024628E">
        <w:t xml:space="preserve"> </w:t>
      </w:r>
      <w:proofErr w:type="spellStart"/>
      <w:r w:rsidR="0024628E">
        <w:t>Григорьевского</w:t>
      </w:r>
      <w:proofErr w:type="spellEnd"/>
      <w:r w:rsidR="0024628E">
        <w:t xml:space="preserve"> сельского поселения Северского района Краснодарского края на период с 20</w:t>
      </w:r>
      <w:r w:rsidR="0024628E" w:rsidRPr="00AE4E1B">
        <w:t>21</w:t>
      </w:r>
      <w:r w:rsidR="0024628E">
        <w:t xml:space="preserve"> – 203</w:t>
      </w:r>
      <w:r w:rsidR="0024628E" w:rsidRPr="00AE4E1B">
        <w:t>0</w:t>
      </w:r>
      <w:r w:rsidR="0024628E">
        <w:t xml:space="preserve"> годы </w:t>
      </w:r>
      <w:r>
        <w:t>согласно приложению к настоящему постановлению</w:t>
      </w:r>
      <w:r w:rsidRPr="007E3C9D">
        <w:t>.</w:t>
      </w:r>
    </w:p>
    <w:p w:rsidR="002F5AD3" w:rsidRDefault="002F5AD3" w:rsidP="002F5AD3">
      <w:pPr>
        <w:tabs>
          <w:tab w:val="left" w:pos="3322"/>
        </w:tabs>
        <w:spacing w:line="240" w:lineRule="auto"/>
        <w:ind w:firstLine="709"/>
      </w:pPr>
      <w:r>
        <w:t xml:space="preserve">2. </w:t>
      </w:r>
      <w:proofErr w:type="gramStart"/>
      <w:r>
        <w:t>Р</w:t>
      </w:r>
      <w:r w:rsidRPr="001A74F0">
        <w:t xml:space="preserve">азместить </w:t>
      </w:r>
      <w:r>
        <w:t>схему</w:t>
      </w:r>
      <w:proofErr w:type="gramEnd"/>
      <w:r>
        <w:t xml:space="preserve"> </w:t>
      </w:r>
      <w:r w:rsidR="0024628E" w:rsidRPr="00B42BC1">
        <w:rPr>
          <w:shd w:val="clear" w:color="auto" w:fill="FFFFFF"/>
        </w:rPr>
        <w:t>электроснабжения</w:t>
      </w:r>
      <w:r w:rsidR="0024628E">
        <w:t xml:space="preserve"> </w:t>
      </w:r>
      <w:proofErr w:type="spellStart"/>
      <w:r w:rsidR="0024628E">
        <w:t>Григорьевского</w:t>
      </w:r>
      <w:proofErr w:type="spellEnd"/>
      <w:r w:rsidR="0024628E">
        <w:t xml:space="preserve"> сельского поселения Северского района Краснодарского края на период с 20</w:t>
      </w:r>
      <w:r w:rsidR="0024628E" w:rsidRPr="00AE4E1B">
        <w:t>21</w:t>
      </w:r>
      <w:r w:rsidR="0024628E">
        <w:t xml:space="preserve"> – 203</w:t>
      </w:r>
      <w:r w:rsidR="0024628E" w:rsidRPr="00AE4E1B">
        <w:t>0</w:t>
      </w:r>
      <w:r w:rsidR="0024628E">
        <w:t xml:space="preserve"> годы</w:t>
      </w:r>
      <w:r>
        <w:t xml:space="preserve"> </w:t>
      </w:r>
      <w:r w:rsidRPr="001A74F0">
        <w:t xml:space="preserve">на официальном сайте </w:t>
      </w:r>
      <w:proofErr w:type="spellStart"/>
      <w:r>
        <w:t>Григорьевского</w:t>
      </w:r>
      <w:proofErr w:type="spellEnd"/>
      <w:r>
        <w:t xml:space="preserve"> сельского</w:t>
      </w:r>
      <w:r w:rsidRPr="001A74F0">
        <w:t xml:space="preserve"> поселения </w:t>
      </w:r>
      <w:r>
        <w:t xml:space="preserve">Северского района </w:t>
      </w:r>
      <w:r w:rsidRPr="001A74F0">
        <w:t>в срок, не превышающий 15 календарных дней со дня её утверждения.</w:t>
      </w:r>
    </w:p>
    <w:p w:rsidR="002F5AD3" w:rsidRPr="001A74F0" w:rsidRDefault="002F5AD3" w:rsidP="002F5AD3">
      <w:pPr>
        <w:tabs>
          <w:tab w:val="left" w:pos="3322"/>
        </w:tabs>
        <w:spacing w:line="240" w:lineRule="auto"/>
        <w:ind w:firstLine="709"/>
      </w:pPr>
      <w:r>
        <w:t xml:space="preserve">3. </w:t>
      </w:r>
      <w:r w:rsidRPr="001A74F0">
        <w:t xml:space="preserve">Опубликовать в </w:t>
      </w:r>
      <w:r>
        <w:t>установленном официальном источнике опубликования</w:t>
      </w:r>
      <w:r w:rsidRPr="001A74F0">
        <w:t xml:space="preserve"> сведения о размещении </w:t>
      </w:r>
      <w:r>
        <w:t xml:space="preserve">схемы </w:t>
      </w:r>
      <w:r w:rsidR="0024628E" w:rsidRPr="00B42BC1">
        <w:rPr>
          <w:shd w:val="clear" w:color="auto" w:fill="FFFFFF"/>
        </w:rPr>
        <w:t>электроснабжения</w:t>
      </w:r>
      <w:r w:rsidR="0024628E">
        <w:t xml:space="preserve"> </w:t>
      </w:r>
      <w:proofErr w:type="spellStart"/>
      <w:r w:rsidR="0024628E">
        <w:t>Григорьевского</w:t>
      </w:r>
      <w:proofErr w:type="spellEnd"/>
      <w:r w:rsidR="0024628E">
        <w:t xml:space="preserve"> сельского поселения Северского района Краснодарского края на период с 20</w:t>
      </w:r>
      <w:r w:rsidR="0024628E" w:rsidRPr="00AE4E1B">
        <w:t>21</w:t>
      </w:r>
      <w:r w:rsidR="0024628E">
        <w:t xml:space="preserve"> – 203</w:t>
      </w:r>
      <w:r w:rsidR="0024628E" w:rsidRPr="00AE4E1B">
        <w:t>0</w:t>
      </w:r>
      <w:r w:rsidR="0024628E">
        <w:t xml:space="preserve"> годы</w:t>
      </w:r>
      <w:r>
        <w:t xml:space="preserve"> </w:t>
      </w:r>
      <w:r w:rsidRPr="001A74F0">
        <w:t>на официальном  сайте поселения.</w:t>
      </w:r>
    </w:p>
    <w:p w:rsidR="002F5AD3" w:rsidRDefault="002F5AD3" w:rsidP="002F5AD3">
      <w:pPr>
        <w:tabs>
          <w:tab w:val="left" w:pos="3322"/>
        </w:tabs>
        <w:spacing w:line="240" w:lineRule="auto"/>
        <w:ind w:firstLine="709"/>
      </w:pPr>
      <w:r>
        <w:t xml:space="preserve">4. </w:t>
      </w:r>
      <w:proofErr w:type="gramStart"/>
      <w:r w:rsidRPr="00C163FE">
        <w:t>Контроль за</w:t>
      </w:r>
      <w:proofErr w:type="gramEnd"/>
      <w:r w:rsidRPr="00C163FE">
        <w:t xml:space="preserve"> выполнением настоящего постановления оставляю за собой.</w:t>
      </w:r>
    </w:p>
    <w:p w:rsidR="002F5AD3" w:rsidRPr="006245F2" w:rsidRDefault="002F5AD3" w:rsidP="002F5AD3">
      <w:pPr>
        <w:spacing w:line="240" w:lineRule="auto"/>
        <w:ind w:firstLine="709"/>
      </w:pPr>
      <w:r>
        <w:t>5. П</w:t>
      </w:r>
      <w:r w:rsidRPr="00500963">
        <w:t>остановление  вступает в силу со дня</w:t>
      </w:r>
      <w:r>
        <w:t xml:space="preserve"> его обнародования</w:t>
      </w:r>
      <w:r w:rsidRPr="00C163FE">
        <w:t>.</w:t>
      </w:r>
    </w:p>
    <w:p w:rsidR="002F5AD3" w:rsidRDefault="002F5AD3" w:rsidP="002F5AD3">
      <w:pPr>
        <w:spacing w:line="240" w:lineRule="auto"/>
      </w:pPr>
    </w:p>
    <w:p w:rsidR="002F5AD3" w:rsidRDefault="002F5AD3" w:rsidP="002F5AD3">
      <w:pPr>
        <w:spacing w:line="240" w:lineRule="auto"/>
      </w:pPr>
    </w:p>
    <w:p w:rsidR="0024628E" w:rsidRPr="0024628E" w:rsidRDefault="0024628E" w:rsidP="0024628E">
      <w:pPr>
        <w:spacing w:line="240" w:lineRule="auto"/>
        <w:ind w:firstLine="0"/>
        <w:rPr>
          <w:color w:val="000000" w:themeColor="text1"/>
        </w:rPr>
      </w:pPr>
      <w:r w:rsidRPr="0024628E">
        <w:rPr>
          <w:color w:val="000000" w:themeColor="text1"/>
        </w:rPr>
        <w:t xml:space="preserve">Глава </w:t>
      </w:r>
      <w:proofErr w:type="spellStart"/>
      <w:r w:rsidRPr="0024628E">
        <w:rPr>
          <w:color w:val="000000" w:themeColor="text1"/>
        </w:rPr>
        <w:t>Григорьевского</w:t>
      </w:r>
      <w:proofErr w:type="spellEnd"/>
      <w:r w:rsidRPr="0024628E">
        <w:rPr>
          <w:color w:val="000000" w:themeColor="text1"/>
        </w:rPr>
        <w:t xml:space="preserve"> сельского поселения</w:t>
      </w:r>
    </w:p>
    <w:p w:rsidR="0024628E" w:rsidRPr="0024628E" w:rsidRDefault="0024628E" w:rsidP="0024628E">
      <w:pPr>
        <w:spacing w:line="240" w:lineRule="auto"/>
        <w:ind w:firstLine="0"/>
        <w:rPr>
          <w:color w:val="000000" w:themeColor="text1"/>
        </w:rPr>
      </w:pPr>
      <w:r w:rsidRPr="0024628E">
        <w:rPr>
          <w:color w:val="000000" w:themeColor="text1"/>
        </w:rPr>
        <w:t>Северского района                                                                              С.В.Ливенцев</w:t>
      </w:r>
    </w:p>
    <w:p w:rsidR="0024628E" w:rsidRPr="00DE55FB" w:rsidRDefault="0024628E" w:rsidP="0024628E">
      <w:pPr>
        <w:spacing w:line="240" w:lineRule="auto"/>
        <w:ind w:firstLine="0"/>
        <w:rPr>
          <w:color w:val="FFFFFF" w:themeColor="background1"/>
        </w:rPr>
      </w:pPr>
      <w:r w:rsidRPr="00DE55FB">
        <w:rPr>
          <w:color w:val="FFFFFF" w:themeColor="background1"/>
        </w:rPr>
        <w:t>____________________________________________________________________</w:t>
      </w:r>
    </w:p>
    <w:p w:rsidR="0024628E" w:rsidRPr="00DE55FB" w:rsidRDefault="0024628E" w:rsidP="0024628E">
      <w:pPr>
        <w:spacing w:line="240" w:lineRule="auto"/>
        <w:ind w:firstLine="0"/>
        <w:rPr>
          <w:color w:val="FFFFFF" w:themeColor="background1"/>
        </w:rPr>
      </w:pPr>
      <w:r w:rsidRPr="00DE55FB">
        <w:rPr>
          <w:color w:val="FFFFFF" w:themeColor="background1"/>
        </w:rPr>
        <w:t>Проект подготовлен и внесен:</w:t>
      </w:r>
    </w:p>
    <w:p w:rsidR="0024628E" w:rsidRPr="00DE55FB" w:rsidRDefault="0024628E" w:rsidP="0024628E">
      <w:pPr>
        <w:spacing w:line="240" w:lineRule="auto"/>
        <w:ind w:firstLine="0"/>
        <w:rPr>
          <w:color w:val="FFFFFF" w:themeColor="background1"/>
        </w:rPr>
      </w:pPr>
      <w:r w:rsidRPr="00DE55FB">
        <w:rPr>
          <w:color w:val="FFFFFF" w:themeColor="background1"/>
        </w:rPr>
        <w:t>Начальник общего отдела администрации                                      Т.В. Любецкая</w:t>
      </w:r>
    </w:p>
    <w:p w:rsidR="0024628E" w:rsidRPr="00DE55FB" w:rsidRDefault="0024628E" w:rsidP="0024628E">
      <w:pPr>
        <w:spacing w:line="240" w:lineRule="auto"/>
        <w:ind w:firstLine="0"/>
        <w:rPr>
          <w:color w:val="FFFFFF" w:themeColor="background1"/>
        </w:rPr>
      </w:pPr>
      <w:r w:rsidRPr="00DE55FB">
        <w:rPr>
          <w:color w:val="FFFFFF" w:themeColor="background1"/>
        </w:rPr>
        <w:t>Проект согласован:</w:t>
      </w:r>
    </w:p>
    <w:p w:rsidR="0024628E" w:rsidRPr="00DE55FB" w:rsidRDefault="0024628E" w:rsidP="0024628E">
      <w:pPr>
        <w:spacing w:line="240" w:lineRule="auto"/>
        <w:ind w:firstLine="0"/>
        <w:rPr>
          <w:color w:val="FFFFFF" w:themeColor="background1"/>
        </w:rPr>
      </w:pPr>
      <w:r w:rsidRPr="00DE55FB">
        <w:rPr>
          <w:color w:val="FFFFFF" w:themeColor="background1"/>
        </w:rPr>
        <w:t xml:space="preserve">Начальник финансового отдела администрации                             М.В. </w:t>
      </w:r>
      <w:proofErr w:type="spellStart"/>
      <w:r w:rsidRPr="00DE55FB">
        <w:rPr>
          <w:color w:val="FFFFFF" w:themeColor="background1"/>
        </w:rPr>
        <w:t>Святова</w:t>
      </w:r>
      <w:proofErr w:type="spellEnd"/>
    </w:p>
    <w:p w:rsidR="0024628E" w:rsidRDefault="0024628E" w:rsidP="0024628E">
      <w:pPr>
        <w:spacing w:line="240" w:lineRule="auto"/>
        <w:ind w:left="4536" w:firstLine="0"/>
        <w:jc w:val="left"/>
        <w:rPr>
          <w:rFonts w:eastAsia="TimesNewRomanPSMT"/>
          <w:szCs w:val="28"/>
        </w:rPr>
        <w:sectPr w:rsidR="0024628E" w:rsidSect="0024628E">
          <w:pgSz w:w="11906" w:h="16838" w:code="9"/>
          <w:pgMar w:top="397" w:right="567" w:bottom="993" w:left="1701" w:header="709" w:footer="0" w:gutter="0"/>
          <w:cols w:space="708"/>
          <w:titlePg/>
          <w:docGrid w:linePitch="381"/>
        </w:sectPr>
      </w:pPr>
    </w:p>
    <w:p w:rsidR="0024628E" w:rsidRPr="009923A1" w:rsidRDefault="0024628E" w:rsidP="0024628E">
      <w:pPr>
        <w:spacing w:line="240" w:lineRule="auto"/>
        <w:ind w:left="4536" w:firstLine="0"/>
        <w:jc w:val="left"/>
        <w:rPr>
          <w:rFonts w:eastAsia="TimesNewRomanPSMT"/>
          <w:szCs w:val="28"/>
        </w:rPr>
      </w:pPr>
      <w:r w:rsidRPr="009923A1">
        <w:rPr>
          <w:rFonts w:eastAsia="TimesNewRomanPSMT"/>
          <w:szCs w:val="28"/>
        </w:rPr>
        <w:lastRenderedPageBreak/>
        <w:t xml:space="preserve">ПРИЛОЖЕНИЕ </w:t>
      </w:r>
    </w:p>
    <w:p w:rsidR="0024628E" w:rsidRPr="009923A1" w:rsidRDefault="0024628E" w:rsidP="0024628E">
      <w:pPr>
        <w:spacing w:line="240" w:lineRule="auto"/>
        <w:ind w:left="4536" w:firstLine="0"/>
        <w:jc w:val="left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к </w:t>
      </w:r>
      <w:r w:rsidRPr="009923A1">
        <w:rPr>
          <w:rFonts w:eastAsia="TimesNewRomanPSMT"/>
          <w:szCs w:val="28"/>
        </w:rPr>
        <w:t>постановлени</w:t>
      </w:r>
      <w:r>
        <w:rPr>
          <w:rFonts w:eastAsia="TimesNewRomanPSMT"/>
          <w:szCs w:val="28"/>
        </w:rPr>
        <w:t>ю</w:t>
      </w:r>
      <w:r w:rsidRPr="009923A1">
        <w:rPr>
          <w:rFonts w:eastAsia="TimesNewRomanPSMT"/>
          <w:szCs w:val="28"/>
        </w:rPr>
        <w:t xml:space="preserve"> администрации</w:t>
      </w:r>
    </w:p>
    <w:p w:rsidR="0024628E" w:rsidRDefault="0024628E" w:rsidP="0024628E">
      <w:pPr>
        <w:spacing w:line="240" w:lineRule="auto"/>
        <w:ind w:left="4536" w:firstLine="0"/>
        <w:jc w:val="left"/>
        <w:rPr>
          <w:rFonts w:eastAsia="TimesNewRomanPSMT"/>
          <w:szCs w:val="28"/>
        </w:rPr>
      </w:pPr>
      <w:proofErr w:type="spellStart"/>
      <w:r>
        <w:rPr>
          <w:rFonts w:eastAsia="TimesNewRomanPSMT"/>
          <w:szCs w:val="28"/>
        </w:rPr>
        <w:t>Григорьевского</w:t>
      </w:r>
      <w:proofErr w:type="spellEnd"/>
      <w:r>
        <w:rPr>
          <w:rFonts w:eastAsia="TimesNewRomanPSMT"/>
          <w:szCs w:val="28"/>
        </w:rPr>
        <w:t xml:space="preserve"> сельского поселения</w:t>
      </w:r>
    </w:p>
    <w:p w:rsidR="0024628E" w:rsidRDefault="0024628E" w:rsidP="0024628E">
      <w:pPr>
        <w:spacing w:line="240" w:lineRule="auto"/>
        <w:ind w:left="4536" w:firstLine="0"/>
        <w:jc w:val="left"/>
        <w:rPr>
          <w:rFonts w:eastAsia="TimesNewRomanPSMT"/>
          <w:szCs w:val="28"/>
        </w:rPr>
      </w:pPr>
      <w:r w:rsidRPr="009923A1">
        <w:rPr>
          <w:rFonts w:eastAsia="TimesNewRomanPSMT"/>
          <w:szCs w:val="28"/>
        </w:rPr>
        <w:t xml:space="preserve">от </w:t>
      </w:r>
      <w:r>
        <w:rPr>
          <w:rFonts w:eastAsia="TimesNewRomanPSMT"/>
          <w:szCs w:val="28"/>
        </w:rPr>
        <w:t>02.06.2021 г.</w:t>
      </w:r>
      <w:r w:rsidRPr="009923A1">
        <w:rPr>
          <w:rFonts w:eastAsia="TimesNewRomanPSMT"/>
          <w:szCs w:val="28"/>
        </w:rPr>
        <w:t xml:space="preserve">   № </w:t>
      </w:r>
      <w:r>
        <w:rPr>
          <w:rFonts w:eastAsia="TimesNewRomanPSMT"/>
          <w:szCs w:val="28"/>
        </w:rPr>
        <w:t>71</w:t>
      </w:r>
    </w:p>
    <w:p w:rsidR="0024628E" w:rsidRPr="00D35889" w:rsidRDefault="0024628E" w:rsidP="0024628E">
      <w:pPr>
        <w:spacing w:line="240" w:lineRule="auto"/>
        <w:ind w:left="5103"/>
        <w:jc w:val="center"/>
        <w:rPr>
          <w:b/>
          <w:szCs w:val="28"/>
        </w:rPr>
      </w:pPr>
    </w:p>
    <w:p w:rsidR="0024628E" w:rsidRPr="006A7E18" w:rsidRDefault="0024628E" w:rsidP="0024628E">
      <w:pPr>
        <w:spacing w:line="240" w:lineRule="auto"/>
        <w:rPr>
          <w:szCs w:val="28"/>
        </w:rPr>
      </w:pPr>
    </w:p>
    <w:p w:rsidR="0024628E" w:rsidRPr="006A7E18" w:rsidRDefault="0024628E" w:rsidP="0024628E">
      <w:pPr>
        <w:spacing w:line="240" w:lineRule="auto"/>
        <w:rPr>
          <w:szCs w:val="28"/>
        </w:rPr>
      </w:pPr>
    </w:p>
    <w:p w:rsidR="0024628E" w:rsidRPr="006A7E18" w:rsidRDefault="0024628E" w:rsidP="0024628E">
      <w:pPr>
        <w:autoSpaceDE w:val="0"/>
        <w:autoSpaceDN w:val="0"/>
        <w:adjustRightInd w:val="0"/>
        <w:spacing w:line="240" w:lineRule="auto"/>
        <w:ind w:left="5387"/>
        <w:contextualSpacing/>
        <w:rPr>
          <w:b/>
          <w:bCs/>
          <w:i/>
          <w:szCs w:val="28"/>
        </w:rPr>
      </w:pPr>
    </w:p>
    <w:p w:rsidR="0024628E" w:rsidRPr="006A7E18" w:rsidRDefault="0024628E" w:rsidP="0024628E">
      <w:pPr>
        <w:autoSpaceDE w:val="0"/>
        <w:autoSpaceDN w:val="0"/>
        <w:adjustRightInd w:val="0"/>
        <w:spacing w:line="240" w:lineRule="auto"/>
        <w:ind w:left="5387"/>
        <w:contextualSpacing/>
        <w:rPr>
          <w:b/>
          <w:bCs/>
          <w:i/>
          <w:szCs w:val="28"/>
        </w:rPr>
      </w:pPr>
    </w:p>
    <w:p w:rsidR="0024628E" w:rsidRPr="006A7E18" w:rsidRDefault="0024628E" w:rsidP="0024628E">
      <w:pPr>
        <w:autoSpaceDE w:val="0"/>
        <w:autoSpaceDN w:val="0"/>
        <w:adjustRightInd w:val="0"/>
        <w:spacing w:line="240" w:lineRule="auto"/>
        <w:ind w:left="5387"/>
        <w:contextualSpacing/>
        <w:rPr>
          <w:b/>
          <w:bCs/>
          <w:i/>
          <w:szCs w:val="28"/>
        </w:rPr>
      </w:pPr>
    </w:p>
    <w:p w:rsidR="0024628E" w:rsidRPr="006A7E18" w:rsidRDefault="0024628E" w:rsidP="0024628E">
      <w:pPr>
        <w:spacing w:line="240" w:lineRule="auto"/>
        <w:rPr>
          <w:b/>
          <w:szCs w:val="28"/>
        </w:rPr>
      </w:pPr>
    </w:p>
    <w:p w:rsidR="0024628E" w:rsidRPr="006A7E18" w:rsidRDefault="0024628E" w:rsidP="0024628E">
      <w:pPr>
        <w:keepNext/>
        <w:keepLines/>
        <w:widowControl w:val="0"/>
        <w:adjustRightInd w:val="0"/>
        <w:spacing w:line="240" w:lineRule="auto"/>
        <w:contextualSpacing/>
        <w:jc w:val="center"/>
        <w:textAlignment w:val="baseline"/>
        <w:rPr>
          <w:rFonts w:eastAsia="Microsoft YaHei"/>
          <w:b/>
          <w:caps/>
          <w:kern w:val="28"/>
          <w:szCs w:val="28"/>
        </w:rPr>
      </w:pPr>
    </w:p>
    <w:p w:rsidR="0024628E" w:rsidRDefault="0024628E" w:rsidP="0024628E">
      <w:pPr>
        <w:keepNext/>
        <w:keepLines/>
        <w:widowControl w:val="0"/>
        <w:adjustRightInd w:val="0"/>
        <w:spacing w:line="24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Cs w:val="28"/>
        </w:rPr>
      </w:pPr>
    </w:p>
    <w:p w:rsidR="0024628E" w:rsidRPr="006A7E18" w:rsidRDefault="0024628E" w:rsidP="0024628E">
      <w:pPr>
        <w:keepNext/>
        <w:keepLines/>
        <w:widowControl w:val="0"/>
        <w:adjustRightInd w:val="0"/>
        <w:spacing w:line="24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Cs w:val="28"/>
        </w:rPr>
      </w:pPr>
    </w:p>
    <w:p w:rsidR="0024628E" w:rsidRPr="006A7E18" w:rsidRDefault="0024628E" w:rsidP="0024628E">
      <w:pPr>
        <w:keepNext/>
        <w:keepLines/>
        <w:widowControl w:val="0"/>
        <w:adjustRightInd w:val="0"/>
        <w:spacing w:line="240" w:lineRule="auto"/>
        <w:contextualSpacing/>
        <w:jc w:val="center"/>
        <w:textAlignment w:val="baseline"/>
        <w:rPr>
          <w:rFonts w:eastAsia="Microsoft YaHei"/>
          <w:b/>
          <w:i/>
          <w:caps/>
          <w:kern w:val="28"/>
          <w:szCs w:val="28"/>
        </w:rPr>
      </w:pPr>
    </w:p>
    <w:p w:rsidR="0024628E" w:rsidRDefault="0024628E" w:rsidP="0024628E">
      <w:pPr>
        <w:spacing w:line="240" w:lineRule="auto"/>
        <w:jc w:val="center"/>
        <w:rPr>
          <w:b/>
          <w:sz w:val="32"/>
          <w:szCs w:val="32"/>
          <w:shd w:val="clear" w:color="auto" w:fill="FFFFFF"/>
        </w:rPr>
      </w:pPr>
    </w:p>
    <w:p w:rsidR="0024628E" w:rsidRPr="00E30FEF" w:rsidRDefault="0024628E" w:rsidP="0024628E">
      <w:pPr>
        <w:keepNext/>
        <w:keepLines/>
        <w:spacing w:line="240" w:lineRule="auto"/>
        <w:contextualSpacing/>
        <w:jc w:val="center"/>
        <w:textAlignment w:val="baseline"/>
        <w:rPr>
          <w:b/>
          <w:sz w:val="32"/>
          <w:szCs w:val="32"/>
          <w:shd w:val="clear" w:color="auto" w:fill="FFFFFF"/>
        </w:rPr>
      </w:pPr>
      <w:r w:rsidRPr="00E30FEF">
        <w:rPr>
          <w:b/>
          <w:sz w:val="32"/>
          <w:szCs w:val="32"/>
          <w:shd w:val="clear" w:color="auto" w:fill="FFFFFF"/>
        </w:rPr>
        <w:t xml:space="preserve">СХЕМА </w:t>
      </w:r>
      <w:r>
        <w:rPr>
          <w:b/>
          <w:sz w:val="32"/>
          <w:szCs w:val="32"/>
          <w:shd w:val="clear" w:color="auto" w:fill="FFFFFF"/>
        </w:rPr>
        <w:t>ЭЛЕКТРОСНАБЖЕНИЯ</w:t>
      </w:r>
    </w:p>
    <w:p w:rsidR="0024628E" w:rsidRPr="00E30FEF" w:rsidRDefault="0024628E" w:rsidP="0024628E">
      <w:pPr>
        <w:keepNext/>
        <w:keepLines/>
        <w:spacing w:line="240" w:lineRule="auto"/>
        <w:contextualSpacing/>
        <w:jc w:val="center"/>
        <w:textAlignment w:val="baseline"/>
        <w:rPr>
          <w:b/>
          <w:sz w:val="32"/>
          <w:szCs w:val="32"/>
          <w:shd w:val="clear" w:color="auto" w:fill="FFFFFF"/>
        </w:rPr>
      </w:pPr>
      <w:r w:rsidRPr="00E30FEF">
        <w:rPr>
          <w:b/>
          <w:sz w:val="32"/>
          <w:szCs w:val="32"/>
          <w:shd w:val="clear" w:color="auto" w:fill="FFFFFF"/>
        </w:rPr>
        <w:t xml:space="preserve">ГРИГОРЬЕВСКОГО СЕЛЬСКОГО ПОСЕЛЕНИЯ </w:t>
      </w:r>
    </w:p>
    <w:p w:rsidR="0024628E" w:rsidRPr="00E30FEF" w:rsidRDefault="0024628E" w:rsidP="0024628E">
      <w:pPr>
        <w:keepNext/>
        <w:keepLines/>
        <w:spacing w:line="240" w:lineRule="auto"/>
        <w:contextualSpacing/>
        <w:jc w:val="center"/>
        <w:textAlignment w:val="baseline"/>
        <w:rPr>
          <w:b/>
          <w:sz w:val="32"/>
          <w:szCs w:val="32"/>
          <w:shd w:val="clear" w:color="auto" w:fill="FFFFFF"/>
        </w:rPr>
      </w:pPr>
      <w:r w:rsidRPr="00E30FEF">
        <w:rPr>
          <w:b/>
          <w:sz w:val="32"/>
          <w:szCs w:val="32"/>
          <w:shd w:val="clear" w:color="auto" w:fill="FFFFFF"/>
        </w:rPr>
        <w:t xml:space="preserve">СЕВЕРСКОГО РАЙОНА КРАСНОДАРСКОГО КРАЯ </w:t>
      </w:r>
    </w:p>
    <w:p w:rsidR="0024628E" w:rsidRDefault="0024628E" w:rsidP="0024628E">
      <w:pPr>
        <w:keepNext/>
        <w:keepLines/>
        <w:spacing w:line="240" w:lineRule="auto"/>
        <w:contextualSpacing/>
        <w:jc w:val="center"/>
        <w:textAlignment w:val="baseline"/>
        <w:rPr>
          <w:b/>
          <w:sz w:val="32"/>
          <w:szCs w:val="32"/>
          <w:shd w:val="clear" w:color="auto" w:fill="FFFFFF"/>
        </w:rPr>
      </w:pPr>
      <w:r w:rsidRPr="00E30FEF">
        <w:rPr>
          <w:b/>
          <w:sz w:val="32"/>
          <w:szCs w:val="32"/>
          <w:shd w:val="clear" w:color="auto" w:fill="FFFFFF"/>
        </w:rPr>
        <w:t>НА 2021-2030 ГОДЫ</w:t>
      </w:r>
    </w:p>
    <w:p w:rsidR="0024628E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Pr="0008090D" w:rsidRDefault="0024628E" w:rsidP="0024628E">
      <w:pPr>
        <w:spacing w:line="240" w:lineRule="auto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</w:p>
    <w:p w:rsidR="0024628E" w:rsidRDefault="0024628E" w:rsidP="0024628E">
      <w:pPr>
        <w:pStyle w:val="34"/>
        <w:shd w:val="clear" w:color="auto" w:fill="auto"/>
        <w:spacing w:after="0" w:line="240" w:lineRule="auto"/>
        <w:ind w:left="20"/>
      </w:pPr>
      <w:r>
        <w:t>ст. Григорьевская, 2021 г.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Cs w:val="28"/>
        </w:rPr>
      </w:pPr>
      <w:r w:rsidRPr="00E30FEF">
        <w:rPr>
          <w:b/>
          <w:szCs w:val="28"/>
        </w:rPr>
        <w:lastRenderedPageBreak/>
        <w:t>ОГЛАВЛЕНИЕ</w:t>
      </w:r>
    </w:p>
    <w:p w:rsidR="0024628E" w:rsidRPr="00E30FEF" w:rsidRDefault="0024628E" w:rsidP="0024628E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color w:val="000000"/>
          <w:szCs w:val="28"/>
          <w:lang w:val="en-US"/>
        </w:rPr>
      </w:pPr>
    </w:p>
    <w:tbl>
      <w:tblPr>
        <w:tblW w:w="9889" w:type="dxa"/>
        <w:shd w:val="clear" w:color="auto" w:fill="FFFFFF" w:themeFill="background1"/>
        <w:tblLook w:val="00A0"/>
      </w:tblPr>
      <w:tblGrid>
        <w:gridCol w:w="9116"/>
        <w:gridCol w:w="773"/>
      </w:tblGrid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color w:val="000000"/>
              </w:rPr>
            </w:pPr>
            <w:bookmarkStart w:id="0" w:name="_GoBack"/>
            <w:r w:rsidRPr="00E30FEF">
              <w:rPr>
                <w:b/>
                <w:color w:val="000000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E30FEF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color w:val="000000"/>
              </w:rPr>
            </w:pPr>
            <w:r w:rsidRPr="00E30FEF">
              <w:rPr>
                <w:b/>
                <w:bCs/>
                <w:color w:val="000000"/>
                <w:szCs w:val="28"/>
              </w:rPr>
              <w:t>Общие сведения……………………………………………………………....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color w:val="000000"/>
              </w:rPr>
            </w:pPr>
            <w:r w:rsidRPr="00E30FEF">
              <w:rPr>
                <w:b/>
                <w:szCs w:val="28"/>
              </w:rPr>
              <w:t>Раздел 1. Существующее положение в сфере производства, передачи и потребления электроэнергии……………………………………………..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8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1.1 Общая характеристика системы электроснабжения……………</w:t>
            </w:r>
            <w:r>
              <w:rPr>
                <w:b/>
                <w:szCs w:val="28"/>
              </w:rPr>
              <w:t>…</w:t>
            </w:r>
            <w:r w:rsidRPr="00E30FEF">
              <w:rPr>
                <w:b/>
                <w:szCs w:val="28"/>
              </w:rPr>
              <w:t>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8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1.2 Техническое состояние и потери в электросетях………………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13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1.3 Перечень лиц, владеющих на праве собственности или другом законном основании объектами  электроснабжения…………………....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16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1.4 Значения  потребления электроэнергии в расчетных элементах территориального деления поселения…………………………………….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16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1.5 Анализ существующих нормативов потребления электрической энергии для населения</w:t>
            </w:r>
            <w:r>
              <w:rPr>
                <w:b/>
                <w:szCs w:val="28"/>
              </w:rPr>
              <w:t>……………………………………………………….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17</w:t>
            </w:r>
          </w:p>
        </w:tc>
      </w:tr>
      <w:tr w:rsidR="0024628E" w:rsidRPr="00E30FEF" w:rsidTr="0024628E">
        <w:trPr>
          <w:trHeight w:val="896"/>
        </w:trPr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tabs>
                <w:tab w:val="left" w:pos="927"/>
              </w:tabs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1.6 Сведения о наличии приборного учета электрической энергии, отпущенной потребителям, и анализ планов по установке приборов учета электроэнергии………………………………………………………..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18</w:t>
            </w:r>
          </w:p>
        </w:tc>
      </w:tr>
      <w:tr w:rsidR="0024628E" w:rsidRPr="00E30FEF" w:rsidTr="0024628E">
        <w:trPr>
          <w:trHeight w:val="343"/>
        </w:trPr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2.  Балансы производства и потребления электроэнергии в существующих зонах действия головных объектов……………………..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19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3. Описание существующих технических и технологических проблем в системах электроснабжения поселения……………………...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20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4. Перспективное потребление электрической энергии на цели электроснабжения………………………………………………………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21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4.1 Направления развития поселения……………………………………...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21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4.2 Определение перспективных электрических нагрузок потребителей поселения………………………………………………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……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25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5. Предложения по строительству, реконструкции и модернизации систем электроснабжения……………………………</w:t>
            </w:r>
            <w:r>
              <w:rPr>
                <w:b/>
                <w:szCs w:val="28"/>
              </w:rPr>
              <w:t>...</w:t>
            </w:r>
            <w:r w:rsidRPr="00E30FEF">
              <w:rPr>
                <w:b/>
                <w:szCs w:val="28"/>
              </w:rPr>
              <w:t>…..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26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  <w:vAlign w:val="center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5.1 Оценка объемов капитальных вложений в строительство, реконструкцию и модернизацию систем электроснабжения………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26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  <w:vAlign w:val="center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5.2 Источники финансирования……………………………………………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27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6. Экологические аспекты мероприятий по строительству и реконструкции объектов электроснабжения…………………………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29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Раздел 7. Оценка надежности и безопасности систем электроснабжения……………………………………………………</w:t>
            </w:r>
            <w:r>
              <w:rPr>
                <w:b/>
                <w:szCs w:val="28"/>
              </w:rPr>
              <w:t>..</w:t>
            </w:r>
            <w:r w:rsidRPr="00E30FEF">
              <w:rPr>
                <w:b/>
                <w:szCs w:val="28"/>
              </w:rPr>
              <w:t>……...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32</w:t>
            </w:r>
          </w:p>
        </w:tc>
      </w:tr>
      <w:tr w:rsidR="0024628E" w:rsidRPr="00E30FEF" w:rsidTr="0024628E">
        <w:tc>
          <w:tcPr>
            <w:tcW w:w="9116" w:type="dxa"/>
            <w:shd w:val="clear" w:color="auto" w:fill="FFFFFF" w:themeFill="background1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E30FEF">
              <w:rPr>
                <w:b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773" w:type="dxa"/>
            <w:shd w:val="clear" w:color="auto" w:fill="FFFFFF" w:themeFill="background1"/>
            <w:vAlign w:val="bottom"/>
          </w:tcPr>
          <w:p w:rsidR="0024628E" w:rsidRPr="00E30FEF" w:rsidRDefault="0024628E" w:rsidP="0024628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t>35</w:t>
            </w:r>
          </w:p>
        </w:tc>
      </w:tr>
      <w:bookmarkEnd w:id="0"/>
    </w:tbl>
    <w:p w:rsidR="0024628E" w:rsidRPr="00E26798" w:rsidRDefault="0024628E" w:rsidP="0024628E">
      <w:pPr>
        <w:tabs>
          <w:tab w:val="left" w:pos="2235"/>
        </w:tabs>
        <w:spacing w:line="240" w:lineRule="auto"/>
        <w:rPr>
          <w:szCs w:val="28"/>
        </w:rPr>
      </w:pPr>
    </w:p>
    <w:p w:rsidR="0024628E" w:rsidRPr="006137E2" w:rsidRDefault="0024628E" w:rsidP="0024628E">
      <w:pPr>
        <w:spacing w:line="240" w:lineRule="auto"/>
        <w:jc w:val="center"/>
        <w:rPr>
          <w:i/>
          <w:szCs w:val="28"/>
        </w:rPr>
      </w:pPr>
      <w:r>
        <w:rPr>
          <w:b/>
          <w:bCs/>
          <w:i/>
          <w:szCs w:val="28"/>
        </w:rPr>
        <w:br w:type="page"/>
      </w:r>
      <w:r w:rsidRPr="006137E2">
        <w:rPr>
          <w:b/>
          <w:bCs/>
          <w:i/>
          <w:szCs w:val="28"/>
        </w:rPr>
        <w:lastRenderedPageBreak/>
        <w:t>Введение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</w:t>
      </w:r>
      <w:proofErr w:type="spellStart"/>
      <w:r w:rsidRPr="00A73CA5">
        <w:rPr>
          <w:szCs w:val="28"/>
        </w:rPr>
        <w:t>электроснабжающей</w:t>
      </w:r>
      <w:proofErr w:type="spellEnd"/>
      <w:r w:rsidRPr="00A73CA5">
        <w:rPr>
          <w:szCs w:val="28"/>
        </w:rPr>
        <w:t xml:space="preserve"> организации и, как следствие, могут быть включены в соответствующий тариф организации коммунального комплекса.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>Основные цели и задачи схемы электроснабжения: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sym w:font="Symbol" w:char="F02D"/>
      </w:r>
      <w:r w:rsidRPr="00A73CA5">
        <w:rPr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sym w:font="Symbol" w:char="F02D"/>
      </w:r>
      <w:r w:rsidRPr="00A73CA5">
        <w:rPr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sym w:font="Symbol" w:char="F02D"/>
      </w:r>
      <w:r w:rsidRPr="00A73CA5">
        <w:rPr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sym w:font="Symbol" w:char="F02D"/>
      </w:r>
      <w:r w:rsidRPr="00A73CA5">
        <w:rPr>
          <w:szCs w:val="28"/>
        </w:rPr>
        <w:t>обеспечение жителей сельского поселения электрической энергией;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sym w:font="Symbol" w:char="F02D"/>
      </w:r>
      <w:r w:rsidRPr="00A73CA5">
        <w:rPr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1. Градостроительный кодекс Российской Федерации;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2. Жилищный кодекс Российской Федерации;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A73CA5">
        <w:rPr>
          <w:szCs w:val="28"/>
        </w:rPr>
        <w:t xml:space="preserve">.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Pr="00A73CA5">
        <w:rPr>
          <w:szCs w:val="28"/>
        </w:rPr>
        <w:t xml:space="preserve">. Федеральный закон от 26 марта 2003г. № 35-ФЗ «Об электроэнергетике»;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6</w:t>
      </w:r>
      <w:r w:rsidRPr="00A73CA5">
        <w:rPr>
          <w:szCs w:val="28"/>
        </w:rPr>
        <w:t xml:space="preserve">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7</w:t>
      </w:r>
      <w:r w:rsidRPr="00A73CA5">
        <w:rPr>
          <w:szCs w:val="28"/>
        </w:rPr>
        <w:t>. 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8</w:t>
      </w:r>
      <w:r w:rsidRPr="00A73CA5">
        <w:rPr>
          <w:szCs w:val="28"/>
        </w:rPr>
        <w:t>. 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9</w:t>
      </w:r>
      <w:r w:rsidRPr="00A73CA5">
        <w:rPr>
          <w:szCs w:val="28"/>
        </w:rPr>
        <w:t xml:space="preserve">. Приказ </w:t>
      </w:r>
      <w:proofErr w:type="spellStart"/>
      <w:r w:rsidRPr="00A73CA5">
        <w:rPr>
          <w:szCs w:val="28"/>
        </w:rPr>
        <w:t>Минрегиона</w:t>
      </w:r>
      <w:proofErr w:type="spellEnd"/>
      <w:r w:rsidRPr="00A73CA5">
        <w:rPr>
          <w:szCs w:val="28"/>
        </w:rPr>
        <w:t xml:space="preserve"> РФ от 14 апреля 2008 N 48 «Об утверждении Методики проведения мониторинга выполнения производственных и инвестиционных программ органи</w:t>
      </w:r>
      <w:r>
        <w:rPr>
          <w:szCs w:val="28"/>
        </w:rPr>
        <w:t>заций коммунального комплекса»;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>1</w:t>
      </w:r>
      <w:r>
        <w:rPr>
          <w:szCs w:val="28"/>
        </w:rPr>
        <w:t>0</w:t>
      </w:r>
      <w:r w:rsidRPr="00A73CA5">
        <w:rPr>
          <w:szCs w:val="28"/>
        </w:rPr>
        <w:t>. 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11. </w:t>
      </w:r>
      <w:r w:rsidRPr="00437D03">
        <w:rPr>
          <w:szCs w:val="28"/>
        </w:rPr>
        <w:t xml:space="preserve">Генеральный план муниципального образования </w:t>
      </w:r>
      <w:proofErr w:type="spellStart"/>
      <w:r w:rsidRPr="00437D03">
        <w:rPr>
          <w:szCs w:val="28"/>
        </w:rPr>
        <w:t>Григорьевского</w:t>
      </w:r>
      <w:proofErr w:type="spellEnd"/>
      <w:r w:rsidRPr="00437D03">
        <w:rPr>
          <w:szCs w:val="28"/>
        </w:rPr>
        <w:t xml:space="preserve"> сельского поселения Северского района Краснодарского края</w:t>
      </w:r>
      <w:r>
        <w:rPr>
          <w:szCs w:val="28"/>
        </w:rPr>
        <w:t>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12. </w:t>
      </w:r>
      <w:r w:rsidRPr="00437D03">
        <w:rPr>
          <w:szCs w:val="28"/>
        </w:rPr>
        <w:t xml:space="preserve">Правила землепользования и застройки </w:t>
      </w:r>
      <w:proofErr w:type="spellStart"/>
      <w:r w:rsidRPr="00437D03">
        <w:rPr>
          <w:szCs w:val="28"/>
        </w:rPr>
        <w:t>Григорьевского</w:t>
      </w:r>
      <w:proofErr w:type="spellEnd"/>
      <w:r w:rsidRPr="00437D03">
        <w:rPr>
          <w:szCs w:val="28"/>
        </w:rPr>
        <w:t xml:space="preserve"> сельского поселения Северского района Краснодарского края</w:t>
      </w:r>
      <w:r>
        <w:rPr>
          <w:szCs w:val="28"/>
        </w:rPr>
        <w:t>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A73CA5">
        <w:rPr>
          <w:szCs w:val="28"/>
        </w:rPr>
        <w:t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</w:t>
      </w:r>
      <w:r>
        <w:rPr>
          <w:szCs w:val="28"/>
        </w:rPr>
        <w:t xml:space="preserve"> условий для проживания людей в </w:t>
      </w:r>
      <w:proofErr w:type="spellStart"/>
      <w:r>
        <w:rPr>
          <w:szCs w:val="28"/>
        </w:rPr>
        <w:t>Григорьевском</w:t>
      </w:r>
      <w:proofErr w:type="spellEnd"/>
      <w:r>
        <w:rPr>
          <w:szCs w:val="28"/>
        </w:rPr>
        <w:t xml:space="preserve"> сельском поселении.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При выполнении </w:t>
      </w:r>
      <w:r>
        <w:rPr>
          <w:szCs w:val="28"/>
        </w:rPr>
        <w:t>С</w:t>
      </w:r>
      <w:r w:rsidRPr="00437D03">
        <w:rPr>
          <w:szCs w:val="28"/>
        </w:rPr>
        <w:t xml:space="preserve">хемы </w:t>
      </w:r>
      <w:r>
        <w:rPr>
          <w:szCs w:val="28"/>
        </w:rPr>
        <w:t>электроснабжения</w:t>
      </w:r>
      <w:r w:rsidRPr="00437D03">
        <w:rPr>
          <w:szCs w:val="28"/>
        </w:rPr>
        <w:t xml:space="preserve"> были выполнены следующие работы: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•</w:t>
      </w:r>
      <w:r w:rsidRPr="00437D03">
        <w:rPr>
          <w:szCs w:val="28"/>
        </w:rPr>
        <w:tab/>
        <w:t>Сбор и обработка данных;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•</w:t>
      </w:r>
      <w:r w:rsidRPr="00437D03">
        <w:rPr>
          <w:szCs w:val="28"/>
        </w:rPr>
        <w:tab/>
        <w:t xml:space="preserve">Анализ направлений перспективного развития территорий муниципального образования </w:t>
      </w:r>
      <w:proofErr w:type="spellStart"/>
      <w:r w:rsidRPr="00437D03">
        <w:rPr>
          <w:szCs w:val="28"/>
        </w:rPr>
        <w:t>Григорьевское</w:t>
      </w:r>
      <w:proofErr w:type="spellEnd"/>
      <w:r w:rsidRPr="00437D03">
        <w:rPr>
          <w:szCs w:val="28"/>
        </w:rPr>
        <w:t xml:space="preserve"> сельское поселение;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•</w:t>
      </w:r>
      <w:r w:rsidRPr="00437D03">
        <w:rPr>
          <w:szCs w:val="28"/>
        </w:rPr>
        <w:tab/>
        <w:t xml:space="preserve">Оценка потребности в </w:t>
      </w:r>
      <w:r>
        <w:rPr>
          <w:szCs w:val="28"/>
        </w:rPr>
        <w:t>электроснабжении</w:t>
      </w:r>
      <w:r w:rsidRPr="00437D03">
        <w:rPr>
          <w:szCs w:val="28"/>
        </w:rPr>
        <w:t xml:space="preserve"> поселения с учетом его перспективного развития;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•</w:t>
      </w:r>
      <w:r w:rsidRPr="00437D03">
        <w:rPr>
          <w:szCs w:val="28"/>
        </w:rPr>
        <w:tab/>
        <w:t xml:space="preserve">Разработка предложений по строительству и реконструкции существующей системы </w:t>
      </w:r>
      <w:r>
        <w:rPr>
          <w:szCs w:val="28"/>
        </w:rPr>
        <w:t>электроснабжения</w:t>
      </w:r>
      <w:r w:rsidRPr="00437D03">
        <w:rPr>
          <w:szCs w:val="28"/>
        </w:rPr>
        <w:t xml:space="preserve">, исходя из направлений и потребностей перспективного развития сельского поселения.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Расчетный период реализации Схемы </w:t>
      </w:r>
      <w:r>
        <w:rPr>
          <w:szCs w:val="28"/>
        </w:rPr>
        <w:t>электроснабжения</w:t>
      </w:r>
      <w:r w:rsidRPr="00437D03">
        <w:rPr>
          <w:szCs w:val="28"/>
        </w:rPr>
        <w:t xml:space="preserve"> принят до 2030 (включительно), с разделением на этапы реализации: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Этап 1 – с 2021 года по 2025 год;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Этап 2 – с 2026 года по 2030 год.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В документе используются следующие основные понятия: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организация электроснабжения – деятельность по обеспечению потребителей электрической энергией;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карта-схема электрических сетей – техническая часть схемы электроснабжения сельского поселения, содержащая привязанное к местности описание электроустановок и электрических сетей, проектов строительства, реконструкции, расширения, консервации и ликвидации электроустановок и электрических сетей;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система электроснабжения – имущественный производственный комплекс, состоящий из производственных и организационно-экономических объектов, предназначенных для транспортировки и поставок электричества;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потребитель – физическое или юридическое лицо, получающее в установленном порядке электрическую энергию для обеспечения своих нужд;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spellStart"/>
      <w:r w:rsidRPr="00437D03">
        <w:rPr>
          <w:szCs w:val="28"/>
        </w:rPr>
        <w:lastRenderedPageBreak/>
        <w:t>электросбытовая</w:t>
      </w:r>
      <w:proofErr w:type="spellEnd"/>
      <w:r w:rsidRPr="00437D03">
        <w:rPr>
          <w:szCs w:val="28"/>
        </w:rPr>
        <w:t xml:space="preserve"> организация – организация, осуществляющая в качестве основного вида деятельности продажу другим лицам произведенной или приобретенной электрической энергии; </w:t>
      </w:r>
    </w:p>
    <w:p w:rsidR="0024628E" w:rsidRPr="00437D03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 xml:space="preserve">тарифы на электрическую энергию – система ценовых ставок, по которым осуществляются расчеты за электрическую энергию;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37D03">
        <w:rPr>
          <w:szCs w:val="28"/>
        </w:rPr>
        <w:t>регулирующий орган – орган, уполномоченный в соответствии с действующим законодательством, устанавливать тарифы на электрическую энергию.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  <w:r w:rsidRPr="003B2141">
        <w:rPr>
          <w:b/>
          <w:i/>
        </w:rPr>
        <w:t>Общие сведения</w:t>
      </w:r>
    </w:p>
    <w:p w:rsidR="0024628E" w:rsidRPr="003B2141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proofErr w:type="spellStart"/>
      <w:r w:rsidRPr="0038193C">
        <w:rPr>
          <w:b w:val="0"/>
          <w:i w:val="0"/>
          <w:sz w:val="28"/>
          <w:szCs w:val="28"/>
        </w:rPr>
        <w:t>Григорьевское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Северский район и размещается в юго-восточной его части на северо-западном склоне главного Кавказского хребта в долине рек </w:t>
      </w:r>
      <w:proofErr w:type="spellStart"/>
      <w:r w:rsidRPr="0038193C">
        <w:rPr>
          <w:b w:val="0"/>
          <w:i w:val="0"/>
          <w:sz w:val="28"/>
          <w:szCs w:val="28"/>
        </w:rPr>
        <w:t>Шебш</w:t>
      </w:r>
      <w:proofErr w:type="spellEnd"/>
      <w:r w:rsidRPr="0038193C">
        <w:rPr>
          <w:b w:val="0"/>
          <w:i w:val="0"/>
          <w:sz w:val="28"/>
          <w:szCs w:val="28"/>
        </w:rPr>
        <w:t xml:space="preserve"> и </w:t>
      </w:r>
      <w:proofErr w:type="spellStart"/>
      <w:r w:rsidRPr="0038193C">
        <w:rPr>
          <w:b w:val="0"/>
          <w:i w:val="0"/>
          <w:sz w:val="28"/>
          <w:szCs w:val="28"/>
        </w:rPr>
        <w:t>Псекабс</w:t>
      </w:r>
      <w:proofErr w:type="spellEnd"/>
      <w:r w:rsidRPr="0038193C">
        <w:rPr>
          <w:b w:val="0"/>
          <w:i w:val="0"/>
          <w:sz w:val="28"/>
          <w:szCs w:val="28"/>
        </w:rPr>
        <w:t xml:space="preserve">, в трех километрах от районного центра  – станицы Северской, в 25 километрах от краевого центра – города Краснодара. </w:t>
      </w: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proofErr w:type="spellStart"/>
      <w:r w:rsidRPr="0038193C">
        <w:rPr>
          <w:b w:val="0"/>
          <w:i w:val="0"/>
          <w:sz w:val="28"/>
          <w:szCs w:val="28"/>
        </w:rPr>
        <w:t>Григорьевское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сельское поселение расположено вдали от федеральных автодорог и железнодорожной ветки.</w:t>
      </w: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>По данным статистической отчетности, численность населения на 01.01.2021 г. составила 2614 человек.</w:t>
      </w: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Площадь поселения – 18,92 тыс. га. Его территория имеет вытянутую с севера на юго-восток форму по направлению течения рек </w:t>
      </w:r>
      <w:proofErr w:type="spellStart"/>
      <w:r w:rsidRPr="0038193C">
        <w:rPr>
          <w:b w:val="0"/>
          <w:i w:val="0"/>
          <w:sz w:val="28"/>
          <w:szCs w:val="28"/>
        </w:rPr>
        <w:t>Шебш</w:t>
      </w:r>
      <w:proofErr w:type="spellEnd"/>
      <w:r w:rsidRPr="0038193C">
        <w:rPr>
          <w:b w:val="0"/>
          <w:i w:val="0"/>
          <w:sz w:val="28"/>
          <w:szCs w:val="28"/>
        </w:rPr>
        <w:t xml:space="preserve"> и </w:t>
      </w:r>
      <w:proofErr w:type="spellStart"/>
      <w:r w:rsidRPr="0038193C">
        <w:rPr>
          <w:b w:val="0"/>
          <w:i w:val="0"/>
          <w:sz w:val="28"/>
          <w:szCs w:val="28"/>
        </w:rPr>
        <w:t>Псекабс</w:t>
      </w:r>
      <w:proofErr w:type="spellEnd"/>
      <w:r w:rsidRPr="0038193C">
        <w:rPr>
          <w:b w:val="0"/>
          <w:i w:val="0"/>
          <w:sz w:val="28"/>
          <w:szCs w:val="28"/>
        </w:rPr>
        <w:t xml:space="preserve">. Протяженность поселения с севера на юг составляет более 25-ти км. Общая протяженность границ </w:t>
      </w:r>
      <w:proofErr w:type="spellStart"/>
      <w:r w:rsidRPr="0038193C">
        <w:rPr>
          <w:b w:val="0"/>
          <w:i w:val="0"/>
          <w:sz w:val="28"/>
          <w:szCs w:val="28"/>
        </w:rPr>
        <w:t>Григорьевского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сельского поселения составляет 85 км.</w:t>
      </w: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proofErr w:type="gramStart"/>
      <w:r w:rsidRPr="0038193C">
        <w:rPr>
          <w:b w:val="0"/>
          <w:i w:val="0"/>
          <w:sz w:val="28"/>
          <w:szCs w:val="28"/>
        </w:rPr>
        <w:t xml:space="preserve">Территория поселения граничит на востоке с Калужским, на севере с </w:t>
      </w:r>
      <w:proofErr w:type="spellStart"/>
      <w:r w:rsidRPr="0038193C">
        <w:rPr>
          <w:b w:val="0"/>
          <w:i w:val="0"/>
          <w:sz w:val="28"/>
          <w:szCs w:val="28"/>
        </w:rPr>
        <w:t>Новодмитриевским</w:t>
      </w:r>
      <w:proofErr w:type="spellEnd"/>
      <w:r w:rsidRPr="0038193C">
        <w:rPr>
          <w:b w:val="0"/>
          <w:i w:val="0"/>
          <w:sz w:val="28"/>
          <w:szCs w:val="28"/>
        </w:rPr>
        <w:t xml:space="preserve">, на северо-западе и западе со Смоленским, на юге с </w:t>
      </w:r>
      <w:proofErr w:type="spellStart"/>
      <w:r w:rsidRPr="0038193C">
        <w:rPr>
          <w:b w:val="0"/>
          <w:i w:val="0"/>
          <w:sz w:val="28"/>
          <w:szCs w:val="28"/>
        </w:rPr>
        <w:t>Шабановским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сельскими поселениями Северского района, на юго-востоке с территорией МО Горячий Ключ.</w:t>
      </w:r>
      <w:proofErr w:type="gramEnd"/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Границы сельского поселения установлены на основании Закона Краснодарского края «Об установлении границ муниципального образования Северский район,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границ», принятого Законодательным Собранием Краснодарского края 1 апреля 2004 г. №677-КЗ. </w:t>
      </w:r>
    </w:p>
    <w:p w:rsidR="0024628E" w:rsidRPr="0038193C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В состав поселения входят 2 </w:t>
      </w:r>
      <w:proofErr w:type="gramStart"/>
      <w:r w:rsidRPr="0038193C">
        <w:rPr>
          <w:b w:val="0"/>
          <w:i w:val="0"/>
          <w:sz w:val="28"/>
          <w:szCs w:val="28"/>
        </w:rPr>
        <w:t>населенных</w:t>
      </w:r>
      <w:proofErr w:type="gramEnd"/>
      <w:r w:rsidRPr="0038193C">
        <w:rPr>
          <w:b w:val="0"/>
          <w:i w:val="0"/>
          <w:sz w:val="28"/>
          <w:szCs w:val="28"/>
        </w:rPr>
        <w:t xml:space="preserve"> пункта: станица Григорьевская (административный центр) и станица Ставропольская.</w:t>
      </w:r>
    </w:p>
    <w:p w:rsidR="0024628E" w:rsidRDefault="0024628E" w:rsidP="0024628E">
      <w:pPr>
        <w:pStyle w:val="51"/>
        <w:ind w:left="142" w:right="-2" w:firstLine="567"/>
        <w:jc w:val="both"/>
        <w:rPr>
          <w:b w:val="0"/>
          <w:i w:val="0"/>
          <w:sz w:val="28"/>
          <w:szCs w:val="28"/>
        </w:rPr>
      </w:pPr>
      <w:r w:rsidRPr="0038193C">
        <w:rPr>
          <w:b w:val="0"/>
          <w:i w:val="0"/>
          <w:sz w:val="28"/>
          <w:szCs w:val="28"/>
        </w:rPr>
        <w:t xml:space="preserve">Система расселения на проектируемой территории исторически связана с ландшафтными особенностями местности. Морфология предгорья диктовала условия к освоению более удобных и пригодных для жизнедеятельности участков территории. Населенные пункты </w:t>
      </w:r>
      <w:proofErr w:type="spellStart"/>
      <w:r w:rsidRPr="0038193C">
        <w:rPr>
          <w:b w:val="0"/>
          <w:i w:val="0"/>
          <w:sz w:val="28"/>
          <w:szCs w:val="28"/>
        </w:rPr>
        <w:t>Григорьевского</w:t>
      </w:r>
      <w:proofErr w:type="spellEnd"/>
      <w:r w:rsidRPr="0038193C">
        <w:rPr>
          <w:b w:val="0"/>
          <w:i w:val="0"/>
          <w:sz w:val="28"/>
          <w:szCs w:val="28"/>
        </w:rPr>
        <w:t xml:space="preserve"> сельского поселения сформировались достаточно компактно вдоль рек. Их застройка занимает наиболее благоприятные равнинные участки. Планировочная </w:t>
      </w:r>
      <w:r w:rsidRPr="0038193C">
        <w:rPr>
          <w:b w:val="0"/>
          <w:i w:val="0"/>
          <w:sz w:val="28"/>
          <w:szCs w:val="28"/>
        </w:rPr>
        <w:lastRenderedPageBreak/>
        <w:t>структура подчинена рельефу и линии берега реки. Улично-дорожная сеть имеет прямоугольную структуру.</w:t>
      </w:r>
    </w:p>
    <w:p w:rsidR="0024628E" w:rsidRPr="0038193C" w:rsidRDefault="0024628E" w:rsidP="0024628E">
      <w:pPr>
        <w:pStyle w:val="a0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</w:pPr>
      <w:r w:rsidRPr="0038193C">
        <w:t>Природно-климатическая характеристика</w:t>
      </w:r>
      <w:r>
        <w:t>.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>Около 40 % территории поселения в его юго-западной части занимает плоская низменная равнина с лессовидными суглинистыми почвами, 60% – северные отроги Главного Кавказского хребта с преобладающими абсолютными высотами от 300 до 500 м. Грунты в горах щебеночно-суглинистые и щебеночно-супесчаные. Горы недоступные для движения автотранспорта вне дорог. Все грунты территории поселения во время дождей и снеготаяния размокают, отчего проходимость местности сильно ухудшается.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 xml:space="preserve">Горная часть территории поселения покрыта лесами, в основном лиственными. В лесах ведется </w:t>
      </w:r>
      <w:proofErr w:type="gramStart"/>
      <w:r w:rsidRPr="0038193C">
        <w:rPr>
          <w:szCs w:val="28"/>
        </w:rPr>
        <w:t>промышленная</w:t>
      </w:r>
      <w:proofErr w:type="gramEnd"/>
      <w:r w:rsidRPr="0038193C">
        <w:rPr>
          <w:szCs w:val="28"/>
        </w:rPr>
        <w:t xml:space="preserve"> </w:t>
      </w:r>
      <w:proofErr w:type="spellStart"/>
      <w:r w:rsidRPr="0038193C">
        <w:rPr>
          <w:szCs w:val="28"/>
        </w:rPr>
        <w:t>лесоразработка</w:t>
      </w:r>
      <w:proofErr w:type="spellEnd"/>
      <w:r w:rsidRPr="0038193C">
        <w:rPr>
          <w:szCs w:val="28"/>
        </w:rPr>
        <w:t xml:space="preserve">. 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>Значительная часть равнинной территории поселения занята различными сельскохозяйственными культурами. Общая площадь земель сельскохозяйственного назначения составляет 3346 га, что составляет 13 % территории поселения.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proofErr w:type="spellStart"/>
      <w:r w:rsidRPr="0038193C">
        <w:rPr>
          <w:szCs w:val="28"/>
        </w:rPr>
        <w:t>Григорьевское</w:t>
      </w:r>
      <w:proofErr w:type="spellEnd"/>
      <w:r w:rsidRPr="0038193C">
        <w:rPr>
          <w:szCs w:val="28"/>
        </w:rPr>
        <w:t xml:space="preserve"> сельское поселение расположено в зоне умеренно-континентального климата.  Зима неустойчивая, с резкими колебаниями температуры от -20 до +10 °С. Частые осадки в виде дождя и снега.  Весна и осень </w:t>
      </w:r>
      <w:proofErr w:type="gramStart"/>
      <w:r w:rsidRPr="0038193C">
        <w:rPr>
          <w:szCs w:val="28"/>
        </w:rPr>
        <w:t>теплые</w:t>
      </w:r>
      <w:proofErr w:type="gramEnd"/>
      <w:r w:rsidRPr="0038193C">
        <w:rPr>
          <w:szCs w:val="28"/>
        </w:rPr>
        <w:t>. В течение апреля возможны заморозки, в ноябре, как правило, неустойчивая погода, возможно резкое понижение температуры, что приводит к обледенению и сильному гололеду. Для лета характерна сухая жаркая погода, осадки в виде непродолжительных, но сильных ливней.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 xml:space="preserve">Ветер: летом юго-западный, в остальное время - восточный и северо-восточный. В весенне-осенний период возможно резкое усиление скорости ветра, могущее нанести ущерб хозяйству района. 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 xml:space="preserve">По территории поселения протекает река </w:t>
      </w:r>
      <w:proofErr w:type="spellStart"/>
      <w:r w:rsidRPr="0038193C">
        <w:rPr>
          <w:szCs w:val="28"/>
        </w:rPr>
        <w:t>Шебш</w:t>
      </w:r>
      <w:proofErr w:type="spellEnd"/>
      <w:r w:rsidRPr="0038193C">
        <w:rPr>
          <w:szCs w:val="28"/>
        </w:rPr>
        <w:t>, а также значительное количество малых рек и ериков, берущих начало в горной части района.</w:t>
      </w:r>
    </w:p>
    <w:p w:rsidR="0024628E" w:rsidRPr="0038193C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>При интенсивных осадках и таянии снега в горах реки могут выходить из берегов, образуя зоны затопления, в результате чего может быть нанесен ущерб населенным пунктам и хозяйственным объектам, расположенным вблизи рек, а также нарушено сообщение по дорогам между населенными пунктами.</w:t>
      </w:r>
    </w:p>
    <w:p w:rsidR="0024628E" w:rsidRDefault="0024628E" w:rsidP="0024628E">
      <w:pPr>
        <w:spacing w:line="240" w:lineRule="auto"/>
        <w:ind w:firstLine="709"/>
        <w:rPr>
          <w:szCs w:val="28"/>
        </w:rPr>
      </w:pPr>
      <w:r w:rsidRPr="0038193C">
        <w:rPr>
          <w:szCs w:val="28"/>
        </w:rPr>
        <w:t xml:space="preserve">Поселение </w:t>
      </w:r>
      <w:proofErr w:type="gramStart"/>
      <w:r w:rsidRPr="0038193C">
        <w:rPr>
          <w:szCs w:val="28"/>
        </w:rPr>
        <w:t>расположен</w:t>
      </w:r>
      <w:proofErr w:type="gramEnd"/>
      <w:r w:rsidRPr="0038193C">
        <w:rPr>
          <w:szCs w:val="28"/>
        </w:rPr>
        <w:t xml:space="preserve"> в сейсмически активной зоне, возможны землетрясения силой до 8 баллов.</w:t>
      </w:r>
    </w:p>
    <w:p w:rsidR="0024628E" w:rsidRDefault="0024628E" w:rsidP="0024628E">
      <w:pPr>
        <w:spacing w:line="240" w:lineRule="auto"/>
        <w:ind w:firstLine="709"/>
        <w:rPr>
          <w:szCs w:val="28"/>
        </w:rPr>
      </w:pPr>
    </w:p>
    <w:p w:rsidR="0024628E" w:rsidRDefault="0024628E" w:rsidP="0024628E">
      <w:pPr>
        <w:spacing w:line="240" w:lineRule="auto"/>
        <w:ind w:firstLine="709"/>
        <w:rPr>
          <w:szCs w:val="28"/>
        </w:rPr>
      </w:pPr>
    </w:p>
    <w:p w:rsidR="0024628E" w:rsidRDefault="0024628E" w:rsidP="0024628E">
      <w:pPr>
        <w:spacing w:line="240" w:lineRule="auto"/>
        <w:rPr>
          <w:rFonts w:eastAsia="Calibri"/>
          <w:b/>
          <w:i/>
          <w:szCs w:val="28"/>
          <w:lang w:eastAsia="en-US"/>
        </w:rPr>
      </w:pPr>
      <w:r>
        <w:rPr>
          <w:b/>
          <w:i/>
          <w:szCs w:val="28"/>
        </w:rPr>
        <w:br w:type="page"/>
      </w:r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i/>
        </w:rPr>
      </w:pPr>
      <w:r w:rsidRPr="00903214">
        <w:rPr>
          <w:b/>
          <w:i/>
        </w:rPr>
        <w:lastRenderedPageBreak/>
        <w:t>Раздел 1. Существующее положение в сфере производства, передачи и потребления электроэнергии</w:t>
      </w:r>
    </w:p>
    <w:p w:rsidR="0024628E" w:rsidRPr="00903214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1080"/>
        <w:jc w:val="center"/>
        <w:rPr>
          <w:b/>
          <w:i/>
        </w:rPr>
      </w:pPr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i/>
        </w:rPr>
      </w:pPr>
      <w:r w:rsidRPr="00903214">
        <w:rPr>
          <w:b/>
          <w:i/>
        </w:rPr>
        <w:t>1.1. Общая характеристика системы электроснабжения</w:t>
      </w:r>
    </w:p>
    <w:p w:rsidR="0024628E" w:rsidRPr="00903214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1077"/>
        <w:jc w:val="center"/>
        <w:rPr>
          <w:b/>
          <w:i/>
        </w:rPr>
      </w:pPr>
    </w:p>
    <w:p w:rsidR="0024628E" w:rsidRPr="00AC0D16" w:rsidRDefault="0024628E" w:rsidP="0024628E">
      <w:pPr>
        <w:spacing w:line="240" w:lineRule="auto"/>
        <w:ind w:right="141" w:firstLine="708"/>
        <w:rPr>
          <w:szCs w:val="28"/>
        </w:rPr>
      </w:pPr>
      <w:r w:rsidRPr="0038193C">
        <w:rPr>
          <w:szCs w:val="28"/>
        </w:rPr>
        <w:t xml:space="preserve">Распределение, передача электроэнергии потребителям </w:t>
      </w:r>
      <w:proofErr w:type="spellStart"/>
      <w:r w:rsidRPr="0038193C">
        <w:rPr>
          <w:szCs w:val="28"/>
        </w:rPr>
        <w:t>Григорьевского</w:t>
      </w:r>
      <w:proofErr w:type="spellEnd"/>
      <w:r w:rsidRPr="0038193C">
        <w:rPr>
          <w:szCs w:val="28"/>
        </w:rPr>
        <w:t xml:space="preserve"> сельского поселения осуществляется по электрическим сетям, обслуживаемым  Северские РРЭС  и ОАО «</w:t>
      </w:r>
      <w:proofErr w:type="spellStart"/>
      <w:r w:rsidRPr="0038193C">
        <w:rPr>
          <w:szCs w:val="28"/>
        </w:rPr>
        <w:t>Кубаньэнергосбыт</w:t>
      </w:r>
      <w:proofErr w:type="spellEnd"/>
      <w:r w:rsidRPr="0038193C">
        <w:rPr>
          <w:szCs w:val="28"/>
        </w:rPr>
        <w:t>» Краснодарский филиал Северский производственный участок</w:t>
      </w:r>
      <w:r w:rsidRPr="00AC0D16">
        <w:rPr>
          <w:szCs w:val="28"/>
        </w:rPr>
        <w:t>:</w:t>
      </w:r>
    </w:p>
    <w:p w:rsidR="0024628E" w:rsidRPr="00AC0D16" w:rsidRDefault="0024628E" w:rsidP="001268C7">
      <w:pPr>
        <w:numPr>
          <w:ilvl w:val="0"/>
          <w:numId w:val="4"/>
        </w:numPr>
        <w:tabs>
          <w:tab w:val="left" w:pos="840"/>
        </w:tabs>
        <w:spacing w:line="240" w:lineRule="auto"/>
        <w:ind w:left="840" w:right="141" w:hanging="133"/>
        <w:rPr>
          <w:szCs w:val="28"/>
        </w:rPr>
      </w:pPr>
      <w:r w:rsidRPr="00AC0D16">
        <w:rPr>
          <w:szCs w:val="28"/>
        </w:rPr>
        <w:t>снабжение электрической энергией потребителей;</w:t>
      </w:r>
    </w:p>
    <w:p w:rsidR="0024628E" w:rsidRPr="00AC0D16" w:rsidRDefault="0024628E" w:rsidP="001268C7">
      <w:pPr>
        <w:numPr>
          <w:ilvl w:val="0"/>
          <w:numId w:val="4"/>
        </w:numPr>
        <w:tabs>
          <w:tab w:val="left" w:pos="840"/>
        </w:tabs>
        <w:spacing w:line="240" w:lineRule="auto"/>
        <w:ind w:left="840" w:right="141" w:hanging="133"/>
        <w:rPr>
          <w:szCs w:val="28"/>
        </w:rPr>
      </w:pPr>
      <w:r w:rsidRPr="00AC0D16">
        <w:rPr>
          <w:szCs w:val="28"/>
        </w:rPr>
        <w:t>передача и распределение электрической энергии;</w:t>
      </w:r>
    </w:p>
    <w:p w:rsidR="0024628E" w:rsidRPr="00AC0D16" w:rsidRDefault="0024628E" w:rsidP="001268C7">
      <w:pPr>
        <w:numPr>
          <w:ilvl w:val="0"/>
          <w:numId w:val="4"/>
        </w:numPr>
        <w:tabs>
          <w:tab w:val="left" w:pos="840"/>
        </w:tabs>
        <w:spacing w:line="240" w:lineRule="auto"/>
        <w:ind w:left="840" w:right="141" w:hanging="133"/>
        <w:rPr>
          <w:szCs w:val="28"/>
        </w:rPr>
      </w:pPr>
      <w:r w:rsidRPr="00AC0D16">
        <w:rPr>
          <w:szCs w:val="28"/>
        </w:rPr>
        <w:t>обеспечение работоспособности электрических сетей.</w:t>
      </w:r>
    </w:p>
    <w:p w:rsidR="0024628E" w:rsidRPr="00903214" w:rsidRDefault="0024628E" w:rsidP="0024628E">
      <w:pPr>
        <w:spacing w:line="240" w:lineRule="auto"/>
        <w:ind w:right="141"/>
        <w:rPr>
          <w:szCs w:val="28"/>
        </w:rPr>
      </w:pPr>
      <w:r w:rsidRPr="00AC0D16">
        <w:rPr>
          <w:szCs w:val="28"/>
        </w:rPr>
        <w:tab/>
      </w:r>
      <w:r w:rsidRPr="00903214">
        <w:rPr>
          <w:szCs w:val="28"/>
        </w:rPr>
        <w:t xml:space="preserve">Электрооборудование в </w:t>
      </w:r>
      <w:proofErr w:type="spellStart"/>
      <w:r>
        <w:rPr>
          <w:szCs w:val="28"/>
        </w:rPr>
        <w:t>Григорьевском</w:t>
      </w:r>
      <w:proofErr w:type="spellEnd"/>
      <w:r w:rsidRPr="00903214">
        <w:rPr>
          <w:szCs w:val="28"/>
        </w:rPr>
        <w:t xml:space="preserve"> сельском поселении </w:t>
      </w:r>
      <w:r>
        <w:rPr>
          <w:szCs w:val="28"/>
        </w:rPr>
        <w:t>находит</w:t>
      </w:r>
      <w:r w:rsidRPr="00903214">
        <w:rPr>
          <w:szCs w:val="28"/>
        </w:rPr>
        <w:t>ся в удовлетворительном состоянии.</w:t>
      </w: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 xml:space="preserve">Источником электроснабжения проектируемых объектов </w:t>
      </w:r>
      <w:proofErr w:type="spellStart"/>
      <w:r w:rsidRPr="0038193C">
        <w:rPr>
          <w:szCs w:val="28"/>
        </w:rPr>
        <w:t>Григорьевского</w:t>
      </w:r>
      <w:proofErr w:type="spellEnd"/>
      <w:r w:rsidRPr="0038193C">
        <w:rPr>
          <w:szCs w:val="28"/>
        </w:rPr>
        <w:t xml:space="preserve"> сельского поселения принята существующая трансформаторная подстанция: </w:t>
      </w: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ПС35/10кВ «</w:t>
      </w:r>
      <w:proofErr w:type="spellStart"/>
      <w:proofErr w:type="gramStart"/>
      <w:r w:rsidRPr="0038193C">
        <w:rPr>
          <w:szCs w:val="28"/>
        </w:rPr>
        <w:t>Смоленская-Новая</w:t>
      </w:r>
      <w:proofErr w:type="spellEnd"/>
      <w:proofErr w:type="gramEnd"/>
      <w:r w:rsidRPr="0038193C">
        <w:rPr>
          <w:szCs w:val="28"/>
        </w:rPr>
        <w:t>» с трансформаторной мощностью 2,5 МВА.</w:t>
      </w:r>
    </w:p>
    <w:p w:rsidR="0024628E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Крупнейшими потребителями электроэнергии в поселении являются объекты промышленности, жилищно-коммунальной сферы, объекты обслуживания.</w:t>
      </w: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и до 1 кВ.</w:t>
      </w: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 xml:space="preserve">В </w:t>
      </w:r>
      <w:proofErr w:type="spellStart"/>
      <w:r w:rsidRPr="0038193C">
        <w:rPr>
          <w:szCs w:val="28"/>
        </w:rPr>
        <w:t>Григорьевском</w:t>
      </w:r>
      <w:proofErr w:type="spellEnd"/>
      <w:r w:rsidRPr="0038193C">
        <w:rPr>
          <w:szCs w:val="28"/>
        </w:rPr>
        <w:t xml:space="preserve"> сельском поселении в системе электроснабжения в настоящее время задействовано 22 КТП, ЗТП, ГКТП, в которых установлено 22 трансформатора. Суммарная установленная мощность силовых трансформаторов 3,285 МВА. Количество трансформаторов, имеющих срок эксплуатации более 15 лет – 18 шт. (81,8%), в том числе 18 шт. (81,8%) более 25 лет.</w:t>
      </w:r>
    </w:p>
    <w:p w:rsidR="0024628E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Средняя загрузка трансформаторов в трансформаторных подстанциях в часы собственного максимума – 49 %.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Характеристики существующих трансформаторных подстанций муниципального образования.</w:t>
      </w:r>
    </w:p>
    <w:p w:rsidR="0024628E" w:rsidRDefault="0024628E" w:rsidP="0024628E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Pr="00FE230E">
        <w:rPr>
          <w:szCs w:val="28"/>
        </w:rPr>
        <w:t>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418"/>
        <w:gridCol w:w="1276"/>
        <w:gridCol w:w="1134"/>
        <w:gridCol w:w="1701"/>
        <w:gridCol w:w="1701"/>
        <w:gridCol w:w="2551"/>
      </w:tblGrid>
      <w:tr w:rsidR="0024628E" w:rsidRPr="00FE230E" w:rsidTr="0024628E">
        <w:trPr>
          <w:cantSplit/>
          <w:trHeight w:val="70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Мощность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Энергопотребители</w:t>
            </w:r>
            <w:proofErr w:type="spellEnd"/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Техн</w:t>
            </w:r>
            <w:proofErr w:type="gramStart"/>
            <w:r w:rsidRPr="00FE230E">
              <w:rPr>
                <w:szCs w:val="28"/>
              </w:rPr>
              <w:t>.с</w:t>
            </w:r>
            <w:proofErr w:type="gramEnd"/>
            <w:r w:rsidRPr="00FE230E">
              <w:rPr>
                <w:szCs w:val="28"/>
              </w:rPr>
              <w:t>остояние</w:t>
            </w:r>
            <w:proofErr w:type="spellEnd"/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 xml:space="preserve">(год </w:t>
            </w:r>
            <w:proofErr w:type="spellStart"/>
            <w:r w:rsidRPr="00FE230E">
              <w:rPr>
                <w:szCs w:val="28"/>
              </w:rPr>
              <w:t>стр-ва</w:t>
            </w:r>
            <w:proofErr w:type="spellEnd"/>
            <w:r w:rsidRPr="00FE230E">
              <w:rPr>
                <w:szCs w:val="28"/>
              </w:rPr>
              <w:t>)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 xml:space="preserve">Макс. </w:t>
            </w:r>
            <w:proofErr w:type="spellStart"/>
            <w:r w:rsidRPr="00FE230E">
              <w:rPr>
                <w:szCs w:val="28"/>
              </w:rPr>
              <w:t>эл</w:t>
            </w:r>
            <w:proofErr w:type="gramStart"/>
            <w:r w:rsidRPr="00FE230E">
              <w:rPr>
                <w:szCs w:val="28"/>
              </w:rPr>
              <w:t>.н</w:t>
            </w:r>
            <w:proofErr w:type="gramEnd"/>
            <w:r w:rsidRPr="00FE230E">
              <w:rPr>
                <w:szCs w:val="28"/>
              </w:rPr>
              <w:t>агр</w:t>
            </w:r>
            <w:proofErr w:type="spellEnd"/>
            <w:r w:rsidRPr="00FE230E">
              <w:rPr>
                <w:szCs w:val="28"/>
              </w:rPr>
              <w:t xml:space="preserve">., необходимость </w:t>
            </w: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 xml:space="preserve">. или нового </w:t>
            </w:r>
            <w:proofErr w:type="spellStart"/>
            <w:r w:rsidRPr="00FE230E">
              <w:rPr>
                <w:szCs w:val="28"/>
              </w:rPr>
              <w:t>стр-ва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Место расположения и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ведомственная принадлежность.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01.04.1981, 24%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65%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</w:t>
            </w:r>
            <w:proofErr w:type="gramStart"/>
            <w:r w:rsidRPr="00FE230E">
              <w:rPr>
                <w:szCs w:val="28"/>
              </w:rPr>
              <w:t>Ставропольская</w:t>
            </w:r>
            <w:proofErr w:type="gramEnd"/>
            <w:r w:rsidRPr="00FE230E">
              <w:rPr>
                <w:szCs w:val="28"/>
              </w:rPr>
              <w:t>, ул. 339 Ростовской дивизии,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>, с/</w:t>
            </w:r>
            <w:proofErr w:type="spellStart"/>
            <w:r w:rsidRPr="00FE230E">
              <w:rPr>
                <w:szCs w:val="28"/>
              </w:rPr>
              <w:t>х</w:t>
            </w:r>
            <w:proofErr w:type="spellEnd"/>
            <w:r w:rsidRPr="00FE230E">
              <w:rPr>
                <w:szCs w:val="28"/>
              </w:rPr>
              <w:t xml:space="preserve">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01.10.1977, 24%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81%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Ставропольская,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>, церковь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01.04.1982, 18%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81%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</w:t>
            </w:r>
            <w:proofErr w:type="gramStart"/>
            <w:r w:rsidRPr="00FE230E">
              <w:rPr>
                <w:szCs w:val="28"/>
              </w:rPr>
              <w:t>Ставропольская</w:t>
            </w:r>
            <w:proofErr w:type="gramEnd"/>
            <w:r w:rsidRPr="00FE230E">
              <w:rPr>
                <w:szCs w:val="28"/>
              </w:rPr>
              <w:t>, ул. Мира,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>,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01.02.1970, 12%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58%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</w:t>
            </w:r>
            <w:proofErr w:type="gramStart"/>
            <w:r w:rsidRPr="00FE230E">
              <w:rPr>
                <w:szCs w:val="28"/>
              </w:rPr>
              <w:t>Ставропольская</w:t>
            </w:r>
            <w:proofErr w:type="gramEnd"/>
            <w:r w:rsidRPr="00FE230E">
              <w:rPr>
                <w:szCs w:val="28"/>
              </w:rPr>
              <w:t>, ул. Мира,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>,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01.12.1980, 13%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72%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Ставропольская, ул. Мичурина,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>, водокачка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15.08.2008, 18%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79%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Ставропольская, ул. Набережная,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01.05.2010, 80%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32%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</w:t>
            </w:r>
            <w:proofErr w:type="gramStart"/>
            <w:r w:rsidRPr="00FE230E">
              <w:rPr>
                <w:szCs w:val="28"/>
              </w:rPr>
              <w:t>Ставропольская</w:t>
            </w:r>
            <w:proofErr w:type="gramEnd"/>
            <w:r w:rsidRPr="00FE230E">
              <w:rPr>
                <w:szCs w:val="28"/>
              </w:rPr>
              <w:t>, ул. Мира,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Ставропольские поляны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01.05.2010,  90%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Ставропольская,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01.08.1976</w:t>
            </w:r>
            <w:r w:rsidRPr="00FE230E">
              <w:rPr>
                <w:szCs w:val="28"/>
              </w:rPr>
              <w:t>, 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Загрузка,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50 Лет ВЛКСМ, Водокачка,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lastRenderedPageBreak/>
              <w:t>НС-1-505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gramStart"/>
            <w:r w:rsidRPr="00FE230E">
              <w:rPr>
                <w:szCs w:val="28"/>
              </w:rPr>
              <w:t>бытовые</w:t>
            </w:r>
            <w:proofErr w:type="gramEnd"/>
            <w:r w:rsidRPr="00FE230E">
              <w:rPr>
                <w:szCs w:val="28"/>
              </w:rPr>
              <w:t xml:space="preserve">, </w:t>
            </w:r>
            <w:proofErr w:type="spellStart"/>
            <w:r w:rsidRPr="00FE230E">
              <w:rPr>
                <w:szCs w:val="28"/>
              </w:rPr>
              <w:t>админи-страция</w:t>
            </w:r>
            <w:proofErr w:type="spellEnd"/>
            <w:r w:rsidRPr="00FE230E">
              <w:rPr>
                <w:szCs w:val="28"/>
              </w:rPr>
              <w:t>,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01.02.1971, 13%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58%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Ленина,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с/</w:t>
            </w:r>
            <w:proofErr w:type="spellStart"/>
            <w:r w:rsidRPr="00FE230E">
              <w:rPr>
                <w:szCs w:val="28"/>
              </w:rPr>
              <w:t>х</w:t>
            </w:r>
            <w:proofErr w:type="spellEnd"/>
            <w:r w:rsidRPr="00FE230E">
              <w:rPr>
                <w:szCs w:val="28"/>
              </w:rPr>
              <w:t xml:space="preserve">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01.02.1965, 8%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01.02.1971, 18%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55%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Южная,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01.07.1985, 18%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54%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Советская,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с/</w:t>
            </w:r>
            <w:proofErr w:type="spellStart"/>
            <w:r w:rsidRPr="00FE230E">
              <w:rPr>
                <w:szCs w:val="28"/>
              </w:rPr>
              <w:t>х</w:t>
            </w:r>
            <w:proofErr w:type="spellEnd"/>
            <w:r w:rsidRPr="00FE230E">
              <w:rPr>
                <w:szCs w:val="28"/>
              </w:rPr>
              <w:t xml:space="preserve">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01.09.1972, 23%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50лет ВЛКСМ,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01.07.1977, 21%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73%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</w:t>
            </w:r>
            <w:proofErr w:type="spellStart"/>
            <w:r w:rsidRPr="00FE230E">
              <w:rPr>
                <w:szCs w:val="28"/>
              </w:rPr>
              <w:t>Ленина</w:t>
            </w:r>
            <w:proofErr w:type="gramStart"/>
            <w:r w:rsidRPr="00FE230E">
              <w:rPr>
                <w:szCs w:val="28"/>
              </w:rPr>
              <w:t>,К</w:t>
            </w:r>
            <w:proofErr w:type="gramEnd"/>
            <w:r w:rsidRPr="00FE230E">
              <w:rPr>
                <w:szCs w:val="28"/>
              </w:rPr>
              <w:t>ЭС</w:t>
            </w:r>
            <w:proofErr w:type="spellEnd"/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с/</w:t>
            </w:r>
            <w:proofErr w:type="spellStart"/>
            <w:r w:rsidRPr="00FE230E">
              <w:rPr>
                <w:szCs w:val="28"/>
              </w:rPr>
              <w:t>х</w:t>
            </w:r>
            <w:proofErr w:type="spellEnd"/>
            <w:r w:rsidRPr="00FE230E">
              <w:rPr>
                <w:szCs w:val="28"/>
              </w:rPr>
              <w:t xml:space="preserve"> объект.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01.04.1987, 30%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11%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01.02.1967, 28%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34%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50 лет Октября,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с/</w:t>
            </w:r>
            <w:proofErr w:type="spellStart"/>
            <w:r w:rsidRPr="00FE230E">
              <w:rPr>
                <w:szCs w:val="28"/>
              </w:rPr>
              <w:t>х</w:t>
            </w:r>
            <w:proofErr w:type="spellEnd"/>
            <w:r w:rsidRPr="00FE230E">
              <w:rPr>
                <w:szCs w:val="28"/>
              </w:rPr>
              <w:t xml:space="preserve">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01.02.1968, 27%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8%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01.04.2001, 58%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46%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Лермонтова,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Тарный цех, водокачка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01.04.1987, 24%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44%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lastRenderedPageBreak/>
              <w:t>НС-1-569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01.02.1972, 18%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91%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ул. Кирова, КЭС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НС-1-574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01.04.1987, 11%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реконстр</w:t>
            </w:r>
            <w:proofErr w:type="spellEnd"/>
            <w:r w:rsidRPr="00FE230E">
              <w:rPr>
                <w:szCs w:val="28"/>
              </w:rPr>
              <w:t>. Загрузка, 91%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ст. Григорьевская,  КЭС</w:t>
            </w:r>
          </w:p>
        </w:tc>
      </w:tr>
    </w:tbl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</w:p>
    <w:p w:rsidR="0024628E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 xml:space="preserve">Электрические сети поселения находятся в удовлетворительном состоянии и обеспечивают пропуск потребляемой электроэнергии через </w:t>
      </w:r>
      <w:r>
        <w:rPr>
          <w:szCs w:val="28"/>
        </w:rPr>
        <w:t>распределительные сети (таблица</w:t>
      </w:r>
      <w:r w:rsidRPr="0038193C">
        <w:rPr>
          <w:szCs w:val="28"/>
        </w:rPr>
        <w:t xml:space="preserve"> </w:t>
      </w:r>
      <w:r>
        <w:rPr>
          <w:szCs w:val="28"/>
        </w:rPr>
        <w:t>2</w:t>
      </w:r>
      <w:r w:rsidRPr="0038193C">
        <w:rPr>
          <w:szCs w:val="28"/>
        </w:rPr>
        <w:t>).</w:t>
      </w:r>
    </w:p>
    <w:p w:rsidR="0024628E" w:rsidRDefault="0024628E" w:rsidP="0024628E">
      <w:pPr>
        <w:spacing w:line="240" w:lineRule="auto"/>
        <w:ind w:right="141" w:firstLine="709"/>
        <w:rPr>
          <w:szCs w:val="28"/>
        </w:rPr>
      </w:pPr>
    </w:p>
    <w:p w:rsidR="0024628E" w:rsidRDefault="0024628E" w:rsidP="0024628E">
      <w:pPr>
        <w:spacing w:line="240" w:lineRule="auto"/>
        <w:ind w:firstLine="709"/>
        <w:rPr>
          <w:szCs w:val="28"/>
        </w:rPr>
      </w:pPr>
      <w:r>
        <w:rPr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2700"/>
        <w:gridCol w:w="2293"/>
      </w:tblGrid>
      <w:tr w:rsidR="0024628E" w:rsidRPr="00FE230E" w:rsidTr="0024628E">
        <w:trPr>
          <w:cantSplit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</w:pPr>
            <w:r w:rsidRPr="00FE230E">
              <w:rPr>
                <w:szCs w:val="28"/>
              </w:rPr>
              <w:t>Наименование  объектов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Количество</w:t>
            </w:r>
          </w:p>
        </w:tc>
      </w:tr>
      <w:tr w:rsidR="0024628E" w:rsidRPr="00FE230E" w:rsidTr="0024628E">
        <w:trPr>
          <w:cantSplit/>
          <w:trHeight w:val="681"/>
        </w:trPr>
        <w:tc>
          <w:tcPr>
            <w:tcW w:w="4788" w:type="dxa"/>
            <w:vMerge w:val="restart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воздушные линии электропередачи (ЛЭП), из них: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66"/>
            </w:pPr>
            <w:r w:rsidRPr="00FE230E">
              <w:rPr>
                <w:szCs w:val="28"/>
              </w:rPr>
              <w:t>высоковольтные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29,574 км</w:t>
            </w:r>
          </w:p>
        </w:tc>
      </w:tr>
      <w:tr w:rsidR="0024628E" w:rsidRPr="00FE230E" w:rsidTr="0024628E">
        <w:trPr>
          <w:cantSplit/>
        </w:trPr>
        <w:tc>
          <w:tcPr>
            <w:tcW w:w="4788" w:type="dxa"/>
            <w:vMerge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66"/>
            </w:pPr>
            <w:r w:rsidRPr="00FE230E">
              <w:rPr>
                <w:szCs w:val="28"/>
              </w:rPr>
              <w:t>низковольтные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35,95 км</w:t>
            </w:r>
          </w:p>
        </w:tc>
      </w:tr>
      <w:tr w:rsidR="0024628E" w:rsidRPr="00FE230E" w:rsidTr="0024628E">
        <w:trPr>
          <w:cantSplit/>
          <w:trHeight w:val="253"/>
        </w:trPr>
        <w:tc>
          <w:tcPr>
            <w:tcW w:w="4788" w:type="dxa"/>
            <w:vMerge w:val="restart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кабельные линии (</w:t>
            </w:r>
            <w:proofErr w:type="gramStart"/>
            <w:r w:rsidRPr="00FE230E">
              <w:rPr>
                <w:szCs w:val="28"/>
              </w:rPr>
              <w:t>км</w:t>
            </w:r>
            <w:proofErr w:type="gramEnd"/>
            <w:r w:rsidRPr="00FE230E">
              <w:rPr>
                <w:szCs w:val="28"/>
              </w:rPr>
              <w:t>), из них: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66"/>
            </w:pPr>
            <w:r w:rsidRPr="00FE230E">
              <w:rPr>
                <w:szCs w:val="28"/>
              </w:rPr>
              <w:t>высоковольтные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</w:t>
            </w:r>
          </w:p>
        </w:tc>
      </w:tr>
      <w:tr w:rsidR="0024628E" w:rsidRPr="00FE230E" w:rsidTr="0024628E">
        <w:trPr>
          <w:cantSplit/>
        </w:trPr>
        <w:tc>
          <w:tcPr>
            <w:tcW w:w="4788" w:type="dxa"/>
            <w:vMerge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66"/>
            </w:pPr>
            <w:r w:rsidRPr="00FE230E">
              <w:rPr>
                <w:szCs w:val="28"/>
              </w:rPr>
              <w:t>низковольтные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1,75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количество подстанций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1 шт.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количество трансформаторов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 xml:space="preserve">30 шт. 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распределительные пункты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суммарная установленная мощность ПС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количество трансформаторных подстанций ТП, КТП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29 шт.</w:t>
            </w:r>
          </w:p>
        </w:tc>
      </w:tr>
      <w:tr w:rsidR="0024628E" w:rsidRPr="00FE230E" w:rsidTr="0024628E">
        <w:tc>
          <w:tcPr>
            <w:tcW w:w="7488" w:type="dxa"/>
            <w:gridSpan w:val="2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- суммарная установленная мощность силовых трансформаторов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4,009 МВА</w:t>
            </w:r>
          </w:p>
        </w:tc>
      </w:tr>
    </w:tbl>
    <w:p w:rsidR="0024628E" w:rsidRDefault="0024628E" w:rsidP="0024628E">
      <w:pPr>
        <w:spacing w:line="240" w:lineRule="auto"/>
        <w:ind w:firstLine="709"/>
        <w:rPr>
          <w:szCs w:val="28"/>
        </w:rPr>
      </w:pP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 xml:space="preserve">  С целью обеспечения высокой безопасности и  повышения надежности эксплуатации электроснабжения </w:t>
      </w:r>
      <w:proofErr w:type="spellStart"/>
      <w:r w:rsidRPr="0038193C">
        <w:rPr>
          <w:szCs w:val="28"/>
        </w:rPr>
        <w:t>Григорьевского</w:t>
      </w:r>
      <w:proofErr w:type="spellEnd"/>
      <w:r w:rsidRPr="0038193C">
        <w:rPr>
          <w:szCs w:val="28"/>
        </w:rPr>
        <w:t xml:space="preserve"> сельского поселения Северского района систематически производится ремонт и реконструкция объектов электрических сетей, замена силовых трансформаторов на трансформаторы большей мощности и другие ремонтно-восстановительные работы.</w:t>
      </w:r>
    </w:p>
    <w:p w:rsidR="0024628E" w:rsidRPr="0038193C" w:rsidRDefault="0024628E" w:rsidP="0024628E">
      <w:pPr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С целью повышения уровня освещенности, безопасности и надежности работы сетей наружного освещения производится планомерная замена устаревшего оборудования, внедряются новые технологии, такие как:</w:t>
      </w:r>
    </w:p>
    <w:p w:rsidR="0024628E" w:rsidRPr="0038193C" w:rsidRDefault="0024628E" w:rsidP="0024628E">
      <w:pPr>
        <w:tabs>
          <w:tab w:val="left" w:pos="1134"/>
        </w:tabs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lastRenderedPageBreak/>
        <w:t>-</w:t>
      </w:r>
      <w:r w:rsidRPr="0038193C">
        <w:rPr>
          <w:szCs w:val="28"/>
        </w:rPr>
        <w:tab/>
        <w:t>предусмотреть перенос трансформаторных подстанций 10/0,4 кВ максимально близко к центрам их электрических нагрузок для уменьшения протяженности линий 0,4 кВ;</w:t>
      </w:r>
    </w:p>
    <w:p w:rsidR="0024628E" w:rsidRPr="0038193C" w:rsidRDefault="0024628E" w:rsidP="0024628E">
      <w:pPr>
        <w:tabs>
          <w:tab w:val="left" w:pos="1134"/>
        </w:tabs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-</w:t>
      </w:r>
      <w:r w:rsidRPr="0038193C">
        <w:rPr>
          <w:szCs w:val="28"/>
        </w:rPr>
        <w:tab/>
        <w:t>учесть существующие и перспективные климатические условия.</w:t>
      </w:r>
    </w:p>
    <w:p w:rsidR="0024628E" w:rsidRPr="0038193C" w:rsidRDefault="0024628E" w:rsidP="0024628E">
      <w:pPr>
        <w:tabs>
          <w:tab w:val="left" w:pos="1134"/>
        </w:tabs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-</w:t>
      </w:r>
      <w:r w:rsidRPr="0038193C">
        <w:rPr>
          <w:szCs w:val="28"/>
        </w:rPr>
        <w:tab/>
        <w:t xml:space="preserve">для уменьшения коммерческих потерь электроэнергии в сети 0,4 кВ и повышения возможности дистанционного мониторинга сети необходимо выполнить автоматизированную систему учёта электроэнергии с передачей информации в </w:t>
      </w:r>
      <w:proofErr w:type="spellStart"/>
      <w:r w:rsidRPr="0038193C">
        <w:rPr>
          <w:szCs w:val="28"/>
        </w:rPr>
        <w:t>энергоснабжающие</w:t>
      </w:r>
      <w:proofErr w:type="spellEnd"/>
      <w:r w:rsidRPr="0038193C">
        <w:rPr>
          <w:szCs w:val="28"/>
        </w:rPr>
        <w:t xml:space="preserve"> организации.</w:t>
      </w:r>
    </w:p>
    <w:p w:rsidR="0024628E" w:rsidRDefault="0024628E" w:rsidP="0024628E">
      <w:pPr>
        <w:tabs>
          <w:tab w:val="left" w:pos="1134"/>
        </w:tabs>
        <w:spacing w:line="240" w:lineRule="auto"/>
        <w:ind w:right="141" w:firstLine="709"/>
        <w:rPr>
          <w:szCs w:val="28"/>
        </w:rPr>
      </w:pPr>
      <w:r w:rsidRPr="0038193C">
        <w:rPr>
          <w:szCs w:val="28"/>
        </w:rPr>
        <w:t>- в случае наличия развитой газотранспортной системы необходимо развивать малую энергетику (</w:t>
      </w:r>
      <w:proofErr w:type="spellStart"/>
      <w:r w:rsidRPr="0038193C">
        <w:rPr>
          <w:szCs w:val="28"/>
        </w:rPr>
        <w:t>газопоршневые</w:t>
      </w:r>
      <w:proofErr w:type="spellEnd"/>
      <w:r w:rsidRPr="0038193C">
        <w:rPr>
          <w:szCs w:val="28"/>
        </w:rPr>
        <w:t xml:space="preserve">, газотурбинные и т.д. электростанции), что приведёт к значительному уменьшению потерь электроэнергии в электросетях.        </w:t>
      </w:r>
    </w:p>
    <w:p w:rsidR="0024628E" w:rsidRPr="00903214" w:rsidRDefault="0024628E" w:rsidP="0024628E">
      <w:pPr>
        <w:spacing w:line="240" w:lineRule="auto"/>
        <w:ind w:right="141" w:firstLine="709"/>
        <w:rPr>
          <w:szCs w:val="28"/>
        </w:rPr>
      </w:pPr>
      <w:r w:rsidRPr="00903214">
        <w:rPr>
          <w:szCs w:val="28"/>
        </w:rPr>
        <w:t xml:space="preserve">В настоящее время в </w:t>
      </w:r>
      <w:proofErr w:type="spellStart"/>
      <w:r>
        <w:rPr>
          <w:szCs w:val="28"/>
        </w:rPr>
        <w:t>Григорьевском</w:t>
      </w:r>
      <w:proofErr w:type="spellEnd"/>
      <w:r w:rsidRPr="00903214">
        <w:rPr>
          <w:szCs w:val="28"/>
        </w:rPr>
        <w:t xml:space="preserve"> сельско</w:t>
      </w:r>
      <w:r>
        <w:rPr>
          <w:szCs w:val="28"/>
        </w:rPr>
        <w:t>м</w:t>
      </w:r>
      <w:r w:rsidRPr="00903214">
        <w:rPr>
          <w:szCs w:val="28"/>
        </w:rPr>
        <w:t xml:space="preserve"> поселени</w:t>
      </w:r>
      <w:r>
        <w:rPr>
          <w:szCs w:val="28"/>
        </w:rPr>
        <w:t>и</w:t>
      </w:r>
      <w:r w:rsidRPr="00903214">
        <w:rPr>
          <w:szCs w:val="28"/>
        </w:rPr>
        <w:t xml:space="preserve">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4628E" w:rsidRPr="00903214" w:rsidRDefault="0024628E" w:rsidP="0024628E">
      <w:pPr>
        <w:spacing w:line="240" w:lineRule="auto"/>
        <w:ind w:right="141" w:firstLine="709"/>
        <w:rPr>
          <w:szCs w:val="28"/>
        </w:rPr>
      </w:pPr>
      <w:r w:rsidRPr="00903214">
        <w:rPr>
          <w:szCs w:val="28"/>
        </w:rPr>
        <w:t xml:space="preserve">- эксплуатация автотранспортных средств, принадлежащих </w:t>
      </w:r>
      <w:proofErr w:type="spellStart"/>
      <w:r w:rsidRPr="00903214">
        <w:rPr>
          <w:szCs w:val="28"/>
        </w:rPr>
        <w:t>электроснабжающим</w:t>
      </w:r>
      <w:proofErr w:type="spellEnd"/>
      <w:r w:rsidRPr="00903214">
        <w:rPr>
          <w:szCs w:val="28"/>
        </w:rPr>
        <w:t xml:space="preserve"> организациям;</w:t>
      </w:r>
    </w:p>
    <w:p w:rsidR="0024628E" w:rsidRPr="00903214" w:rsidRDefault="0024628E" w:rsidP="0024628E">
      <w:pPr>
        <w:spacing w:line="240" w:lineRule="auto"/>
        <w:ind w:right="141" w:firstLine="709"/>
        <w:rPr>
          <w:szCs w:val="28"/>
        </w:rPr>
      </w:pPr>
      <w:r w:rsidRPr="00903214">
        <w:rPr>
          <w:szCs w:val="28"/>
        </w:rPr>
        <w:t>- утилизация всевозможных отходов (железобетон, лом черных и цветных металлов, автошины, отработанные масла).</w:t>
      </w:r>
    </w:p>
    <w:p w:rsidR="0024628E" w:rsidRPr="00903214" w:rsidRDefault="0024628E" w:rsidP="0024628E">
      <w:pPr>
        <w:spacing w:line="240" w:lineRule="auto"/>
        <w:ind w:right="141" w:firstLine="709"/>
        <w:rPr>
          <w:szCs w:val="28"/>
        </w:rPr>
      </w:pPr>
      <w:r w:rsidRPr="00903214">
        <w:rPr>
          <w:szCs w:val="28"/>
        </w:rPr>
        <w:t xml:space="preserve">Анализ готовности к исправной работе и оперативной ликвидации внештатных ситуаций системы электроснабжения в </w:t>
      </w:r>
      <w:proofErr w:type="spellStart"/>
      <w:r>
        <w:rPr>
          <w:szCs w:val="28"/>
        </w:rPr>
        <w:t>Григорьевском</w:t>
      </w:r>
      <w:proofErr w:type="spellEnd"/>
      <w:r w:rsidRPr="00903214">
        <w:rPr>
          <w:szCs w:val="28"/>
        </w:rPr>
        <w:t xml:space="preserve"> сельском поселении показал соответствие готовности системы к требованиям нормативных законодательных актов и внутренних документов предприятия.</w:t>
      </w:r>
    </w:p>
    <w:p w:rsidR="0024628E" w:rsidRDefault="0024628E" w:rsidP="0024628E">
      <w:pPr>
        <w:spacing w:line="240" w:lineRule="auto"/>
        <w:ind w:right="141" w:firstLine="709"/>
        <w:rPr>
          <w:szCs w:val="28"/>
        </w:rPr>
      </w:pPr>
      <w:r w:rsidRPr="00903214">
        <w:rPr>
          <w:szCs w:val="28"/>
        </w:rPr>
        <w:t xml:space="preserve">Воздействие системы электроснабжения </w:t>
      </w:r>
      <w:proofErr w:type="spellStart"/>
      <w:r>
        <w:rPr>
          <w:szCs w:val="28"/>
        </w:rPr>
        <w:t>Григорьевского</w:t>
      </w:r>
      <w:proofErr w:type="spellEnd"/>
      <w:r w:rsidRPr="00903214">
        <w:rPr>
          <w:szCs w:val="28"/>
        </w:rPr>
        <w:t xml:space="preserve"> сельского поселения на окружающую среду находится в рамках допустимых значений и соответствует установленным нормативам.</w:t>
      </w:r>
    </w:p>
    <w:p w:rsidR="0024628E" w:rsidRDefault="0024628E" w:rsidP="0024628E">
      <w:pPr>
        <w:spacing w:line="240" w:lineRule="auto"/>
        <w:rPr>
          <w:szCs w:val="28"/>
        </w:rPr>
      </w:pP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jc w:val="center"/>
        <w:rPr>
          <w:b/>
          <w:i/>
          <w:szCs w:val="28"/>
        </w:rPr>
      </w:pPr>
      <w:r w:rsidRPr="00670BAD">
        <w:rPr>
          <w:b/>
          <w:i/>
          <w:szCs w:val="28"/>
        </w:rPr>
        <w:t>1.2. Техническое состояние и потери в электросетях</w:t>
      </w:r>
    </w:p>
    <w:p w:rsidR="0024628E" w:rsidRPr="00670BAD" w:rsidRDefault="0024628E" w:rsidP="0024628E">
      <w:pPr>
        <w:tabs>
          <w:tab w:val="left" w:pos="927"/>
        </w:tabs>
        <w:spacing w:line="240" w:lineRule="auto"/>
        <w:ind w:right="141" w:firstLine="709"/>
        <w:rPr>
          <w:b/>
          <w:i/>
          <w:szCs w:val="28"/>
        </w:rPr>
      </w:pP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Распределительные сети сельского поселения работают на напряжении 10 кВ.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Общая протяженность электрических сетей поселения – 67,274 км: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-</w:t>
      </w:r>
      <w:r w:rsidRPr="00FE230E">
        <w:rPr>
          <w:szCs w:val="28"/>
        </w:rPr>
        <w:tab/>
        <w:t>Воздушные линии ВЛ-10 кВ - 29,574 км, из них 17,70 км требует замены, что составляет 59,8%;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-</w:t>
      </w:r>
      <w:r w:rsidRPr="00FE230E">
        <w:rPr>
          <w:szCs w:val="28"/>
        </w:rPr>
        <w:tab/>
        <w:t>Воздушные линии ВЛ-0,4 кВ - 35,95 км, из них 7,3 км требует замены, что составляет 20,3%;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>-</w:t>
      </w:r>
      <w:r w:rsidRPr="00FE230E">
        <w:rPr>
          <w:szCs w:val="28"/>
        </w:rPr>
        <w:tab/>
        <w:t xml:space="preserve">Кабельные линии КЛ-0,4 кВ - 1,75 км, из них </w:t>
      </w:r>
      <w:smartTag w:uri="urn:schemas-microsoft-com:office:smarttags" w:element="metricconverter">
        <w:smartTagPr>
          <w:attr w:name="ProductID" w:val="0,0 км"/>
        </w:smartTagPr>
        <w:r w:rsidRPr="00FE230E">
          <w:rPr>
            <w:szCs w:val="28"/>
          </w:rPr>
          <w:t>0,0 км</w:t>
        </w:r>
      </w:smartTag>
      <w:r w:rsidRPr="00FE230E">
        <w:rPr>
          <w:szCs w:val="28"/>
        </w:rPr>
        <w:t xml:space="preserve"> требует замены, что составляет 0,0%.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 xml:space="preserve">Характеристики существующих электросетей сельского поселения приведены в таблице </w:t>
      </w:r>
      <w:r>
        <w:rPr>
          <w:szCs w:val="28"/>
        </w:rPr>
        <w:t>3</w:t>
      </w:r>
      <w:r w:rsidRPr="00FE230E">
        <w:rPr>
          <w:szCs w:val="28"/>
        </w:rPr>
        <w:t>.</w:t>
      </w: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</w:p>
    <w:p w:rsidR="0024628E" w:rsidRPr="00FE230E" w:rsidRDefault="0024628E" w:rsidP="0024628E">
      <w:pPr>
        <w:spacing w:line="240" w:lineRule="auto"/>
        <w:ind w:firstLine="709"/>
        <w:rPr>
          <w:szCs w:val="28"/>
        </w:rPr>
      </w:pPr>
      <w:r w:rsidRPr="00FE230E">
        <w:rPr>
          <w:szCs w:val="28"/>
        </w:rPr>
        <w:t xml:space="preserve">Таблица </w:t>
      </w:r>
      <w:r>
        <w:rPr>
          <w:szCs w:val="28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52"/>
        <w:gridCol w:w="1701"/>
        <w:gridCol w:w="1843"/>
        <w:gridCol w:w="1843"/>
        <w:gridCol w:w="1984"/>
      </w:tblGrid>
      <w:tr w:rsidR="0024628E" w:rsidRPr="00FE230E" w:rsidTr="0024628E">
        <w:trPr>
          <w:cantSplit/>
          <w:trHeight w:val="4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Рабочее напряжение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Марка провода/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lastRenderedPageBreak/>
              <w:t>кабеля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lastRenderedPageBreak/>
              <w:t>Протяженность сетей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 xml:space="preserve">(в </w:t>
            </w:r>
            <w:proofErr w:type="gramStart"/>
            <w:r w:rsidRPr="00FE230E">
              <w:rPr>
                <w:szCs w:val="28"/>
              </w:rPr>
              <w:t>км</w:t>
            </w:r>
            <w:proofErr w:type="gramEnd"/>
            <w:r w:rsidRPr="00FE230E">
              <w:rPr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3"/>
              <w:jc w:val="center"/>
            </w:pPr>
            <w:r w:rsidRPr="00FE230E">
              <w:rPr>
                <w:szCs w:val="28"/>
              </w:rPr>
              <w:t>Собственник</w:t>
            </w:r>
          </w:p>
        </w:tc>
      </w:tr>
      <w:tr w:rsidR="0024628E" w:rsidRPr="00FE230E" w:rsidTr="0024628E">
        <w:trPr>
          <w:cantSplit/>
          <w:trHeight w:val="45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С</w:t>
            </w:r>
            <w:r w:rsidRPr="00FE230E">
              <w:rPr>
                <w:szCs w:val="28"/>
              </w:rPr>
              <w:t>уществующие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Требующие 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lastRenderedPageBreak/>
              <w:t>ВЛ-10 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29,574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29,574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17,7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А-25,А-16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А-16,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Торсада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А-25, А-16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АВВГ3х35+1х25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lastRenderedPageBreak/>
              <w:t>от ТП НС-1-544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lastRenderedPageBreak/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lastRenderedPageBreak/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А-35, 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ВЛ-0,4 кВ</w:t>
            </w:r>
          </w:p>
          <w:p w:rsidR="0024628E" w:rsidRPr="00FE230E" w:rsidRDefault="0024628E" w:rsidP="0024628E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от ТП НС-1-569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КЭС</w:t>
            </w: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</w:tr>
      <w:tr w:rsidR="0024628E" w:rsidRPr="00FE230E" w:rsidTr="0024628E">
        <w:trPr>
          <w:cantSplit/>
          <w:trHeight w:val="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АВВГ3х16+1х10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E" w:rsidRPr="00FE230E" w:rsidRDefault="0024628E" w:rsidP="0024628E">
            <w:pPr>
              <w:spacing w:line="240" w:lineRule="auto"/>
              <w:jc w:val="center"/>
            </w:pPr>
          </w:p>
        </w:tc>
      </w:tr>
    </w:tbl>
    <w:p w:rsidR="0024628E" w:rsidRPr="00FE230E" w:rsidRDefault="0024628E" w:rsidP="0024628E">
      <w:pPr>
        <w:spacing w:line="240" w:lineRule="auto"/>
        <w:rPr>
          <w:szCs w:val="28"/>
        </w:rPr>
      </w:pP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>В процессе передачи электроэнергии возникают как технологические потери, так и коммерческие.</w:t>
      </w:r>
      <w:r>
        <w:rPr>
          <w:szCs w:val="28"/>
        </w:rPr>
        <w:t xml:space="preserve">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proofErr w:type="gramStart"/>
      <w:r w:rsidRPr="00670BAD">
        <w:rPr>
          <w:i/>
          <w:szCs w:val="28"/>
        </w:rPr>
        <w:t>Технологические потери</w:t>
      </w:r>
      <w:r w:rsidRPr="002C76AD">
        <w:rPr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  <w:proofErr w:type="gramEnd"/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</w:t>
      </w:r>
      <w:proofErr w:type="spellStart"/>
      <w:r w:rsidRPr="002C76AD">
        <w:rPr>
          <w:szCs w:val="28"/>
        </w:rPr>
        <w:t>энергопринимающими</w:t>
      </w:r>
      <w:proofErr w:type="spellEnd"/>
      <w:r w:rsidRPr="002C76AD">
        <w:rPr>
          <w:szCs w:val="28"/>
        </w:rPr>
        <w:t xml:space="preserve"> устройствами, присоединенными к этой сети, а также переданной в другие сетевые организации.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Сетевые организации обязаны </w:t>
      </w:r>
      <w:proofErr w:type="gramStart"/>
      <w:r w:rsidRPr="002C76AD">
        <w:rPr>
          <w:szCs w:val="28"/>
        </w:rPr>
        <w:t>оплачивать стоимость фактических</w:t>
      </w:r>
      <w:proofErr w:type="gramEnd"/>
      <w:r w:rsidRPr="002C76AD">
        <w:rPr>
          <w:szCs w:val="28"/>
        </w:rPr>
        <w:t xml:space="preserve">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РФ от 27 декабря 2004 года № 861 и методикой расчета нормативных технологических потерь электроэнергии в электрических сетях.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670BAD">
        <w:rPr>
          <w:i/>
          <w:szCs w:val="28"/>
        </w:rPr>
        <w:t>Коммерческие потери</w:t>
      </w:r>
      <w:r w:rsidRPr="002C76AD">
        <w:rPr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РФ предусматривает наказание до двух лет лишения свободы. Однако</w:t>
      </w:r>
      <w:proofErr w:type="gramStart"/>
      <w:r w:rsidRPr="002C76AD">
        <w:rPr>
          <w:szCs w:val="28"/>
        </w:rPr>
        <w:t>,</w:t>
      </w:r>
      <w:proofErr w:type="gramEnd"/>
      <w:r w:rsidRPr="002C76AD">
        <w:rPr>
          <w:szCs w:val="28"/>
        </w:rPr>
        <w:t xml:space="preserve"> сетевые организации прибегают к уголовному преследованию недобросовестных потребителей лишь в крайних случаях. </w:t>
      </w:r>
      <w:r w:rsidRPr="002C76AD">
        <w:rPr>
          <w:szCs w:val="28"/>
        </w:rPr>
        <w:lastRenderedPageBreak/>
        <w:t xml:space="preserve">Пойманные с поличным недобросовестные потребители, как правило, </w:t>
      </w:r>
      <w:proofErr w:type="gramStart"/>
      <w:r w:rsidRPr="002C76AD">
        <w:rPr>
          <w:szCs w:val="28"/>
        </w:rPr>
        <w:t>оплачивают штраф, который</w:t>
      </w:r>
      <w:proofErr w:type="gramEnd"/>
      <w:r w:rsidRPr="002C76AD">
        <w:rPr>
          <w:szCs w:val="28"/>
        </w:rPr>
        <w:t xml:space="preserve"> в несколько раз превышает стоимость похищенной ими электрической энергии. Специалисты сетевой и </w:t>
      </w:r>
      <w:proofErr w:type="spellStart"/>
      <w:r w:rsidRPr="002C76AD">
        <w:rPr>
          <w:szCs w:val="28"/>
        </w:rPr>
        <w:t>энергосбытовой</w:t>
      </w:r>
      <w:proofErr w:type="spellEnd"/>
      <w:r w:rsidRPr="002C76AD">
        <w:rPr>
          <w:szCs w:val="28"/>
        </w:rPr>
        <w:t xml:space="preserve">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Серьезный акцент делается и на реализации комплекса предупредительных мер: 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ведется замена старых индукционных счетчиков на </w:t>
      </w:r>
      <w:proofErr w:type="gramStart"/>
      <w:r w:rsidRPr="002C76AD">
        <w:rPr>
          <w:szCs w:val="28"/>
        </w:rPr>
        <w:t>современные</w:t>
      </w:r>
      <w:proofErr w:type="gramEnd"/>
      <w:r w:rsidRPr="002C76AD">
        <w:rPr>
          <w:szCs w:val="28"/>
        </w:rPr>
        <w:t xml:space="preserve"> цифровые;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 упрощается процедура подключения новых потребителей; 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24628E" w:rsidRPr="00670BAD" w:rsidRDefault="0024628E" w:rsidP="0024628E">
      <w:pPr>
        <w:tabs>
          <w:tab w:val="left" w:pos="927"/>
        </w:tabs>
        <w:spacing w:line="240" w:lineRule="auto"/>
        <w:ind w:right="141" w:firstLine="709"/>
        <w:rPr>
          <w:i/>
          <w:szCs w:val="28"/>
        </w:rPr>
      </w:pPr>
      <w:r w:rsidRPr="00670BAD">
        <w:rPr>
          <w:i/>
          <w:szCs w:val="28"/>
        </w:rPr>
        <w:t>Мероприятия по совершенствованию систем расчетного и технического учета электроэнергии: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- Проведение рейдов по выявлению неучтенной электроэнергии;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24628E" w:rsidRPr="002C76AD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r w:rsidRPr="002C76AD">
        <w:rPr>
          <w:szCs w:val="28"/>
        </w:rPr>
        <w:t>- Проведение поверки и калибровки средств у</w:t>
      </w:r>
      <w:r>
        <w:rPr>
          <w:szCs w:val="28"/>
        </w:rPr>
        <w:t>чета электроэнергии.</w:t>
      </w:r>
    </w:p>
    <w:p w:rsidR="0024628E" w:rsidRDefault="0024628E" w:rsidP="0024628E">
      <w:pPr>
        <w:spacing w:line="240" w:lineRule="auto"/>
        <w:jc w:val="center"/>
        <w:rPr>
          <w:b/>
          <w:szCs w:val="28"/>
        </w:rPr>
      </w:pPr>
    </w:p>
    <w:p w:rsidR="0024628E" w:rsidRDefault="0024628E" w:rsidP="0024628E">
      <w:pPr>
        <w:spacing w:line="240" w:lineRule="auto"/>
        <w:jc w:val="center"/>
        <w:rPr>
          <w:b/>
          <w:i/>
          <w:szCs w:val="28"/>
        </w:rPr>
      </w:pPr>
      <w:r w:rsidRPr="00670BAD">
        <w:rPr>
          <w:b/>
          <w:i/>
          <w:szCs w:val="28"/>
        </w:rPr>
        <w:t>1.3.  Перечень лиц, владеющих на праве собственности  или другом законном основании  объектами электроснабжения</w:t>
      </w:r>
    </w:p>
    <w:p w:rsidR="0024628E" w:rsidRPr="00670BAD" w:rsidRDefault="0024628E" w:rsidP="0024628E">
      <w:pPr>
        <w:spacing w:line="240" w:lineRule="auto"/>
        <w:jc w:val="center"/>
        <w:rPr>
          <w:b/>
          <w:i/>
          <w:szCs w:val="28"/>
        </w:rPr>
      </w:pPr>
    </w:p>
    <w:p w:rsidR="0024628E" w:rsidRDefault="0024628E" w:rsidP="0024628E">
      <w:pPr>
        <w:spacing w:line="240" w:lineRule="auto"/>
        <w:ind w:left="120" w:right="100" w:firstLine="708"/>
        <w:rPr>
          <w:szCs w:val="28"/>
        </w:rPr>
      </w:pPr>
      <w:r w:rsidRPr="00BB1B95">
        <w:rPr>
          <w:szCs w:val="28"/>
        </w:rPr>
        <w:t xml:space="preserve">Распределение, передача электроэнергии потребителям </w:t>
      </w:r>
      <w:proofErr w:type="spellStart"/>
      <w:r w:rsidRPr="00BB1B95">
        <w:rPr>
          <w:szCs w:val="28"/>
        </w:rPr>
        <w:t>Григорьевского</w:t>
      </w:r>
      <w:proofErr w:type="spellEnd"/>
      <w:r w:rsidRPr="00BB1B95">
        <w:rPr>
          <w:szCs w:val="28"/>
        </w:rPr>
        <w:t xml:space="preserve"> сельского поселения осуществляется по электрическим сетям, обслуживаемым  Северские РРЭС  и ОАО «</w:t>
      </w:r>
      <w:proofErr w:type="spellStart"/>
      <w:r w:rsidRPr="00BB1B95">
        <w:rPr>
          <w:szCs w:val="28"/>
        </w:rPr>
        <w:t>Кубаньэнергосбыт</w:t>
      </w:r>
      <w:proofErr w:type="spellEnd"/>
      <w:r w:rsidRPr="00BB1B95">
        <w:rPr>
          <w:szCs w:val="28"/>
        </w:rPr>
        <w:t>» Краснодарский филиал Северский производственный участок.</w:t>
      </w:r>
    </w:p>
    <w:p w:rsidR="0024628E" w:rsidRPr="00263059" w:rsidRDefault="0024628E" w:rsidP="0024628E">
      <w:pPr>
        <w:spacing w:line="240" w:lineRule="auto"/>
        <w:ind w:left="1" w:right="20" w:firstLine="708"/>
        <w:rPr>
          <w:szCs w:val="28"/>
        </w:rPr>
      </w:pPr>
      <w:r w:rsidRPr="00263059">
        <w:rPr>
          <w:szCs w:val="28"/>
        </w:rPr>
        <w:t>Оперативное обслуживание сетей выполняется персоналом оперативно-диспетчерской группы, в состав которого входит диспетчер и оперативн</w:t>
      </w:r>
      <w:proofErr w:type="gramStart"/>
      <w:r w:rsidRPr="00263059">
        <w:rPr>
          <w:szCs w:val="28"/>
        </w:rPr>
        <w:t>о-</w:t>
      </w:r>
      <w:proofErr w:type="gramEnd"/>
      <w:r w:rsidRPr="00263059">
        <w:rPr>
          <w:szCs w:val="28"/>
        </w:rPr>
        <w:t xml:space="preserve"> выездная бригада. Работа оперативно-диспетчерской группы организована круглосуточно. </w:t>
      </w:r>
    </w:p>
    <w:p w:rsidR="0024628E" w:rsidRDefault="0024628E" w:rsidP="0024628E">
      <w:pPr>
        <w:spacing w:line="240" w:lineRule="auto"/>
        <w:ind w:left="1" w:firstLine="708"/>
        <w:rPr>
          <w:szCs w:val="28"/>
        </w:rPr>
      </w:pPr>
      <w:r w:rsidRPr="00263059">
        <w:rPr>
          <w:szCs w:val="28"/>
        </w:rPr>
        <w:t>Средства телемеханики и автоматики внедрены не в полном объеме. Изменение схемы от нормального режима отобража</w:t>
      </w:r>
      <w:r>
        <w:rPr>
          <w:szCs w:val="28"/>
        </w:rPr>
        <w:t>ется вручную на мнемосхеме. Ведё</w:t>
      </w:r>
      <w:r w:rsidRPr="00263059">
        <w:rPr>
          <w:szCs w:val="28"/>
        </w:rPr>
        <w:t>тся журнал дефектов оборудования, выдачи заданий, нарядов, распоряжений, инструктажей.</w:t>
      </w:r>
    </w:p>
    <w:p w:rsidR="0024628E" w:rsidRPr="00263059" w:rsidRDefault="0024628E" w:rsidP="0024628E">
      <w:pPr>
        <w:spacing w:line="240" w:lineRule="auto"/>
        <w:ind w:left="1" w:firstLine="708"/>
        <w:rPr>
          <w:szCs w:val="28"/>
        </w:rPr>
      </w:pPr>
    </w:p>
    <w:p w:rsidR="0024628E" w:rsidRPr="00670BAD" w:rsidRDefault="0024628E" w:rsidP="0024628E">
      <w:pPr>
        <w:tabs>
          <w:tab w:val="left" w:pos="560"/>
        </w:tabs>
        <w:spacing w:line="240" w:lineRule="auto"/>
        <w:ind w:left="20"/>
        <w:jc w:val="center"/>
        <w:rPr>
          <w:b/>
          <w:bCs/>
          <w:i/>
          <w:szCs w:val="28"/>
        </w:rPr>
      </w:pPr>
      <w:r w:rsidRPr="00670BAD">
        <w:rPr>
          <w:b/>
          <w:bCs/>
          <w:i/>
          <w:szCs w:val="28"/>
        </w:rPr>
        <w:t>1.4.</w:t>
      </w:r>
      <w:r w:rsidRPr="00670BAD">
        <w:rPr>
          <w:i/>
          <w:szCs w:val="28"/>
        </w:rPr>
        <w:tab/>
      </w:r>
      <w:r w:rsidRPr="00670BAD">
        <w:rPr>
          <w:b/>
          <w:bCs/>
          <w:i/>
          <w:szCs w:val="28"/>
        </w:rPr>
        <w:t>Значения потребления электроэнергии в расчетных элементах территориального деления поселения</w:t>
      </w:r>
    </w:p>
    <w:p w:rsidR="0024628E" w:rsidRPr="00A25D44" w:rsidRDefault="0024628E" w:rsidP="0024628E">
      <w:pPr>
        <w:tabs>
          <w:tab w:val="left" w:pos="560"/>
        </w:tabs>
        <w:spacing w:line="240" w:lineRule="auto"/>
        <w:ind w:left="20"/>
        <w:jc w:val="center"/>
        <w:rPr>
          <w:szCs w:val="28"/>
        </w:rPr>
      </w:pPr>
    </w:p>
    <w:p w:rsidR="0024628E" w:rsidRPr="00287C15" w:rsidRDefault="0024628E" w:rsidP="0024628E">
      <w:pPr>
        <w:spacing w:line="240" w:lineRule="auto"/>
        <w:ind w:left="20" w:firstLine="708"/>
        <w:rPr>
          <w:szCs w:val="28"/>
        </w:rPr>
      </w:pPr>
      <w:r w:rsidRPr="00287C15">
        <w:rPr>
          <w:szCs w:val="28"/>
        </w:rPr>
        <w:lastRenderedPageBreak/>
        <w:t xml:space="preserve">Деление территории </w:t>
      </w:r>
      <w:proofErr w:type="spellStart"/>
      <w:r w:rsidRPr="00BB1B95">
        <w:rPr>
          <w:szCs w:val="28"/>
        </w:rPr>
        <w:t>Григорьевского</w:t>
      </w:r>
      <w:proofErr w:type="spellEnd"/>
      <w:r>
        <w:rPr>
          <w:szCs w:val="28"/>
        </w:rPr>
        <w:t xml:space="preserve"> сельского поселения</w:t>
      </w:r>
      <w:r w:rsidRPr="00287C15">
        <w:rPr>
          <w:szCs w:val="28"/>
        </w:rPr>
        <w:t xml:space="preserve"> на эксплуатационные зоны электроснабжения происходит по границам балансовой принадлежности электрических сетей.</w:t>
      </w:r>
    </w:p>
    <w:p w:rsidR="0024628E" w:rsidRDefault="0024628E" w:rsidP="0024628E">
      <w:pPr>
        <w:spacing w:line="240" w:lineRule="auto"/>
        <w:rPr>
          <w:szCs w:val="28"/>
        </w:rPr>
      </w:pPr>
      <w:r w:rsidRPr="00287C15">
        <w:rPr>
          <w:szCs w:val="28"/>
        </w:rPr>
        <w:tab/>
      </w:r>
    </w:p>
    <w:p w:rsidR="0024628E" w:rsidRDefault="0024628E" w:rsidP="0024628E">
      <w:pPr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24628E" w:rsidRPr="00670BAD" w:rsidRDefault="0024628E" w:rsidP="0024628E">
      <w:pPr>
        <w:spacing w:line="240" w:lineRule="auto"/>
        <w:jc w:val="center"/>
        <w:rPr>
          <w:b/>
          <w:i/>
          <w:szCs w:val="28"/>
        </w:rPr>
      </w:pPr>
      <w:r w:rsidRPr="00670BAD">
        <w:rPr>
          <w:b/>
          <w:i/>
          <w:szCs w:val="28"/>
        </w:rPr>
        <w:lastRenderedPageBreak/>
        <w:t xml:space="preserve">1.5.  Анализ существующих нормативов  потребления  </w:t>
      </w:r>
      <w:proofErr w:type="gramStart"/>
      <w:r w:rsidRPr="00670BAD">
        <w:rPr>
          <w:b/>
          <w:i/>
          <w:szCs w:val="28"/>
        </w:rPr>
        <w:t>электрической</w:t>
      </w:r>
      <w:proofErr w:type="gramEnd"/>
      <w:r w:rsidRPr="00670BAD">
        <w:rPr>
          <w:b/>
          <w:i/>
          <w:szCs w:val="28"/>
        </w:rPr>
        <w:t xml:space="preserve"> </w:t>
      </w:r>
    </w:p>
    <w:p w:rsidR="0024628E" w:rsidRPr="00670BAD" w:rsidRDefault="0024628E" w:rsidP="0024628E">
      <w:pPr>
        <w:spacing w:line="240" w:lineRule="auto"/>
        <w:jc w:val="center"/>
        <w:rPr>
          <w:b/>
          <w:i/>
          <w:szCs w:val="28"/>
        </w:rPr>
      </w:pPr>
      <w:r w:rsidRPr="00670BAD">
        <w:rPr>
          <w:b/>
          <w:i/>
          <w:szCs w:val="28"/>
        </w:rPr>
        <w:t>энергии для населения</w:t>
      </w:r>
    </w:p>
    <w:p w:rsidR="0024628E" w:rsidRPr="002A4DF5" w:rsidRDefault="0024628E" w:rsidP="0024628E">
      <w:pPr>
        <w:spacing w:line="240" w:lineRule="auto"/>
        <w:jc w:val="center"/>
        <w:rPr>
          <w:b/>
          <w:szCs w:val="28"/>
        </w:rPr>
      </w:pPr>
    </w:p>
    <w:p w:rsidR="0024628E" w:rsidRDefault="0024628E" w:rsidP="0024628E">
      <w:pPr>
        <w:pStyle w:val="a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87D32">
        <w:rPr>
          <w:color w:val="000000" w:themeColor="text1"/>
          <w:sz w:val="28"/>
          <w:szCs w:val="28"/>
        </w:rPr>
        <w:t xml:space="preserve">Норматив потребления электрической энергии </w:t>
      </w:r>
      <w:r>
        <w:rPr>
          <w:color w:val="000000" w:themeColor="text1"/>
          <w:sz w:val="28"/>
          <w:szCs w:val="28"/>
        </w:rPr>
        <w:t>-</w:t>
      </w:r>
      <w:r w:rsidRPr="00887D32">
        <w:rPr>
          <w:color w:val="000000" w:themeColor="text1"/>
          <w:sz w:val="28"/>
          <w:szCs w:val="28"/>
        </w:rPr>
        <w:t xml:space="preserve"> месячный (среднемесячный) объем (количество, норма) потребления электрической энергии, установленный на одного человека, проживающего в многоквартирном или жилом доме при отсутствии приборов учета.</w:t>
      </w:r>
    </w:p>
    <w:p w:rsidR="0024628E" w:rsidRPr="00890629" w:rsidRDefault="0024628E" w:rsidP="0024628E">
      <w:pPr>
        <w:pStyle w:val="a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90629">
        <w:rPr>
          <w:color w:val="000000" w:themeColor="text1"/>
          <w:sz w:val="28"/>
          <w:szCs w:val="28"/>
        </w:rPr>
        <w:t>Нормат</w:t>
      </w:r>
      <w:r>
        <w:rPr>
          <w:color w:val="000000" w:themeColor="text1"/>
          <w:sz w:val="28"/>
          <w:szCs w:val="28"/>
        </w:rPr>
        <w:t xml:space="preserve">ивы потребления коммунальной услуги по электроснабжению в жилых помещениях </w:t>
      </w:r>
      <w:r w:rsidRPr="00890629">
        <w:rPr>
          <w:color w:val="000000" w:themeColor="text1"/>
          <w:sz w:val="28"/>
          <w:szCs w:val="28"/>
        </w:rPr>
        <w:t xml:space="preserve">утверждены Приказом РЭК - Департамент цен и тарифов Краснодарского края № </w:t>
      </w:r>
      <w:r w:rsidRPr="00887D32">
        <w:rPr>
          <w:color w:val="000000" w:themeColor="text1"/>
          <w:spacing w:val="2"/>
          <w:sz w:val="28"/>
          <w:szCs w:val="28"/>
        </w:rPr>
        <w:t>2/2012-нп</w:t>
      </w:r>
      <w:r w:rsidRPr="00890629">
        <w:rPr>
          <w:color w:val="000000" w:themeColor="text1"/>
          <w:sz w:val="28"/>
          <w:szCs w:val="28"/>
        </w:rPr>
        <w:t xml:space="preserve"> </w:t>
      </w:r>
      <w:r w:rsidRPr="00887D32">
        <w:rPr>
          <w:color w:val="000000" w:themeColor="text1"/>
          <w:spacing w:val="2"/>
          <w:sz w:val="28"/>
          <w:szCs w:val="28"/>
        </w:rPr>
        <w:t xml:space="preserve">от 31 августа 2012 года </w:t>
      </w:r>
      <w:r>
        <w:rPr>
          <w:color w:val="000000" w:themeColor="text1"/>
          <w:spacing w:val="2"/>
          <w:sz w:val="28"/>
          <w:szCs w:val="28"/>
        </w:rPr>
        <w:t>(</w:t>
      </w:r>
      <w:r w:rsidRPr="00890629">
        <w:rPr>
          <w:color w:val="000000" w:themeColor="text1"/>
          <w:spacing w:val="2"/>
          <w:sz w:val="28"/>
          <w:szCs w:val="28"/>
        </w:rPr>
        <w:t>с изменениями от 1</w:t>
      </w:r>
      <w:r>
        <w:rPr>
          <w:color w:val="000000" w:themeColor="text1"/>
          <w:spacing w:val="2"/>
          <w:sz w:val="28"/>
          <w:szCs w:val="28"/>
        </w:rPr>
        <w:t>3</w:t>
      </w:r>
      <w:r w:rsidRPr="00890629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>11.2019 г.)</w:t>
      </w:r>
      <w:r w:rsidRPr="00890629">
        <w:rPr>
          <w:color w:val="000000" w:themeColor="text1"/>
          <w:sz w:val="28"/>
          <w:szCs w:val="28"/>
        </w:rPr>
        <w:t>.</w:t>
      </w: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ind w:firstLine="709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ind w:firstLine="709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 xml:space="preserve">Таблица </w:t>
      </w:r>
      <w:r>
        <w:rPr>
          <w:rFonts w:cs="Times New Roman"/>
          <w:b w:val="0"/>
          <w:color w:val="000000" w:themeColor="text1"/>
          <w:spacing w:val="2"/>
          <w:szCs w:val="28"/>
        </w:rPr>
        <w:t>4</w:t>
      </w:r>
    </w:p>
    <w:p w:rsidR="0024628E" w:rsidRPr="00887D32" w:rsidRDefault="0024628E" w:rsidP="0024628E">
      <w:pPr>
        <w:pStyle w:val="2"/>
        <w:shd w:val="clear" w:color="auto" w:fill="FFFFFF"/>
        <w:spacing w:before="0" w:after="0" w:line="240" w:lineRule="auto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>Нормативы потребления коммунальной услуги по электроснабжению в жилых помещениях</w:t>
      </w:r>
    </w:p>
    <w:tbl>
      <w:tblPr>
        <w:tblStyle w:val="afb"/>
        <w:tblW w:w="0" w:type="auto"/>
        <w:tblLook w:val="04A0"/>
      </w:tblPr>
      <w:tblGrid>
        <w:gridCol w:w="1520"/>
        <w:gridCol w:w="1922"/>
        <w:gridCol w:w="1600"/>
        <w:gridCol w:w="1602"/>
        <w:gridCol w:w="1602"/>
        <w:gridCol w:w="1608"/>
      </w:tblGrid>
      <w:tr w:rsidR="0024628E" w:rsidRPr="00646C50" w:rsidTr="0024628E">
        <w:tc>
          <w:tcPr>
            <w:tcW w:w="1526" w:type="dxa"/>
            <w:vMerge w:val="restart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Кол-во комнат в квартире (жилом доме)</w:t>
            </w:r>
          </w:p>
        </w:tc>
        <w:tc>
          <w:tcPr>
            <w:tcW w:w="8466" w:type="dxa"/>
            <w:gridSpan w:val="5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pacing w:val="2"/>
                <w:sz w:val="28"/>
                <w:shd w:val="clear" w:color="auto" w:fill="FFFFFF"/>
              </w:rPr>
              <w:t>Норматив потребления (</w:t>
            </w:r>
            <w:proofErr w:type="spellStart"/>
            <w:r w:rsidRPr="00646C50">
              <w:rPr>
                <w:color w:val="000000" w:themeColor="text1"/>
                <w:spacing w:val="2"/>
                <w:sz w:val="28"/>
                <w:shd w:val="clear" w:color="auto" w:fill="FFFFFF"/>
              </w:rPr>
              <w:t>кВт</w:t>
            </w:r>
            <w:proofErr w:type="gramStart"/>
            <w:r w:rsidRPr="00646C50">
              <w:rPr>
                <w:color w:val="000000" w:themeColor="text1"/>
                <w:spacing w:val="2"/>
                <w:sz w:val="28"/>
                <w:shd w:val="clear" w:color="auto" w:fill="FFFFFF"/>
              </w:rPr>
              <w:t>.ч</w:t>
            </w:r>
            <w:proofErr w:type="spellEnd"/>
            <w:proofErr w:type="gramEnd"/>
            <w:r w:rsidRPr="00646C50">
              <w:rPr>
                <w:color w:val="000000" w:themeColor="text1"/>
                <w:spacing w:val="2"/>
                <w:sz w:val="28"/>
                <w:shd w:val="clear" w:color="auto" w:fill="FFFFFF"/>
              </w:rPr>
              <w:t xml:space="preserve"> на одного человека в месяц)</w:t>
            </w:r>
          </w:p>
        </w:tc>
      </w:tr>
      <w:tr w:rsidR="0024628E" w:rsidRPr="00646C50" w:rsidTr="0024628E">
        <w:tc>
          <w:tcPr>
            <w:tcW w:w="1526" w:type="dxa"/>
            <w:vMerge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8466" w:type="dxa"/>
            <w:gridSpan w:val="5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proofErr w:type="gramStart"/>
            <w:r w:rsidRPr="00646C50">
              <w:rPr>
                <w:color w:val="000000" w:themeColor="text1"/>
                <w:spacing w:val="2"/>
                <w:sz w:val="28"/>
                <w:shd w:val="clear" w:color="auto" w:fill="FFFFFF"/>
              </w:rPr>
              <w:t>Число проживающих в многоквартирных и жилых домах</w:t>
            </w:r>
            <w:proofErr w:type="gramEnd"/>
          </w:p>
        </w:tc>
      </w:tr>
      <w:tr w:rsidR="0024628E" w:rsidRPr="00646C50" w:rsidTr="0024628E">
        <w:trPr>
          <w:trHeight w:val="991"/>
        </w:trPr>
        <w:tc>
          <w:tcPr>
            <w:tcW w:w="1526" w:type="dxa"/>
            <w:vMerge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 чел.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2 чел.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3 чел.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 чел.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 чел. и более</w:t>
            </w:r>
          </w:p>
        </w:tc>
      </w:tr>
      <w:tr w:rsidR="0024628E" w:rsidRPr="00646C50" w:rsidTr="0024628E">
        <w:tc>
          <w:tcPr>
            <w:tcW w:w="9992" w:type="dxa"/>
            <w:gridSpan w:val="6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в домах с газовыми плитами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97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60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49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38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33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125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63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49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43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142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88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71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55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48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153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95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77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60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52</w:t>
            </w:r>
          </w:p>
        </w:tc>
      </w:tr>
      <w:tr w:rsidR="0024628E" w:rsidRPr="00646C50" w:rsidTr="0024628E">
        <w:tc>
          <w:tcPr>
            <w:tcW w:w="9992" w:type="dxa"/>
            <w:gridSpan w:val="6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в домах, оборудованных электрическими плитами в установленном порядке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147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91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74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57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50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174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108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87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59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190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118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95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74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64</w:t>
            </w:r>
          </w:p>
        </w:tc>
      </w:tr>
      <w:tr w:rsidR="0024628E" w:rsidRPr="00646C50" w:rsidTr="0024628E">
        <w:tc>
          <w:tcPr>
            <w:tcW w:w="1526" w:type="dxa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both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4 и более</w:t>
            </w:r>
          </w:p>
        </w:tc>
        <w:tc>
          <w:tcPr>
            <w:tcW w:w="195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201</w:t>
            </w:r>
          </w:p>
        </w:tc>
        <w:tc>
          <w:tcPr>
            <w:tcW w:w="1626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125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101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79</w:t>
            </w:r>
          </w:p>
        </w:tc>
        <w:tc>
          <w:tcPr>
            <w:tcW w:w="1628" w:type="dxa"/>
            <w:vAlign w:val="center"/>
          </w:tcPr>
          <w:p w:rsidR="0024628E" w:rsidRPr="00646C50" w:rsidRDefault="0024628E" w:rsidP="0024628E">
            <w:pPr>
              <w:pStyle w:val="aff"/>
              <w:spacing w:before="0" w:beforeAutospacing="0" w:after="0" w:afterAutospacing="0"/>
              <w:jc w:val="center"/>
              <w:rPr>
                <w:color w:val="000000" w:themeColor="text1"/>
                <w:sz w:val="28"/>
              </w:rPr>
            </w:pPr>
            <w:r w:rsidRPr="00646C50">
              <w:rPr>
                <w:color w:val="000000" w:themeColor="text1"/>
                <w:sz w:val="28"/>
              </w:rPr>
              <w:t>68</w:t>
            </w:r>
          </w:p>
        </w:tc>
      </w:tr>
    </w:tbl>
    <w:p w:rsidR="0024628E" w:rsidRDefault="0024628E" w:rsidP="0024628E">
      <w:pPr>
        <w:pStyle w:val="2"/>
        <w:shd w:val="clear" w:color="auto" w:fill="FFFFFF"/>
        <w:spacing w:before="0" w:after="0" w:line="240" w:lineRule="auto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ind w:firstLine="709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 xml:space="preserve">Таблица </w:t>
      </w:r>
      <w:r>
        <w:rPr>
          <w:rFonts w:cs="Times New Roman"/>
          <w:b w:val="0"/>
          <w:color w:val="000000" w:themeColor="text1"/>
          <w:spacing w:val="2"/>
          <w:szCs w:val="28"/>
        </w:rPr>
        <w:t>5</w:t>
      </w: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>Нормативы потребления коммунальной услуги по электроснабжению в жилых помещениях</w:t>
      </w:r>
      <w:r>
        <w:rPr>
          <w:rFonts w:cs="Times New Roman"/>
          <w:b w:val="0"/>
          <w:color w:val="000000" w:themeColor="text1"/>
          <w:spacing w:val="2"/>
          <w:szCs w:val="28"/>
        </w:rPr>
        <w:t>, оборудованных электронагревателями</w:t>
      </w:r>
    </w:p>
    <w:tbl>
      <w:tblPr>
        <w:tblStyle w:val="afb"/>
        <w:tblW w:w="0" w:type="auto"/>
        <w:tblLook w:val="04A0"/>
      </w:tblPr>
      <w:tblGrid>
        <w:gridCol w:w="5126"/>
        <w:gridCol w:w="4728"/>
      </w:tblGrid>
      <w:tr w:rsidR="0024628E" w:rsidRPr="00646C50" w:rsidTr="0024628E">
        <w:tc>
          <w:tcPr>
            <w:tcW w:w="5211" w:type="dxa"/>
            <w:vAlign w:val="center"/>
          </w:tcPr>
          <w:p w:rsidR="0024628E" w:rsidRPr="00646C50" w:rsidRDefault="0024628E" w:rsidP="0024628E">
            <w:pPr>
              <w:spacing w:line="240" w:lineRule="auto"/>
              <w:jc w:val="center"/>
            </w:pPr>
            <w:r w:rsidRPr="00646C50">
              <w:t>Степень благоустройства жилищного фонда</w:t>
            </w:r>
          </w:p>
        </w:tc>
        <w:tc>
          <w:tcPr>
            <w:tcW w:w="4820" w:type="dxa"/>
            <w:vAlign w:val="center"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</w:pPr>
            <w:r w:rsidRPr="00646C50">
              <w:t>Норматив потребления коммунальной услуги  в жилых помещениях (кВт/</w:t>
            </w:r>
            <w:proofErr w:type="gramStart"/>
            <w:r w:rsidRPr="00646C50">
              <w:t>ч</w:t>
            </w:r>
            <w:proofErr w:type="gramEnd"/>
            <w:r w:rsidRPr="00646C50">
              <w:t xml:space="preserve"> на одного человека в месяц)</w:t>
            </w:r>
          </w:p>
        </w:tc>
      </w:tr>
      <w:tr w:rsidR="0024628E" w:rsidRPr="00646C50" w:rsidTr="0024628E">
        <w:tc>
          <w:tcPr>
            <w:tcW w:w="5211" w:type="dxa"/>
          </w:tcPr>
          <w:p w:rsidR="0024628E" w:rsidRPr="00646C50" w:rsidRDefault="0024628E" w:rsidP="00DC18EF">
            <w:pPr>
              <w:spacing w:line="240" w:lineRule="auto"/>
              <w:ind w:firstLine="426"/>
              <w:rPr>
                <w:color w:val="000000" w:themeColor="text1"/>
              </w:rPr>
            </w:pPr>
            <w:r w:rsidRPr="00646C50">
              <w:rPr>
                <w:color w:val="000000" w:themeColor="text1"/>
                <w:spacing w:val="2"/>
                <w:shd w:val="clear" w:color="auto" w:fill="FFFFFF"/>
              </w:rPr>
              <w:t>Многоквартирные дома, жилые дома с централизованным холодным водоснабжением, канализацией, без центрального горячего водоснабжения, с водонагревателями различного типа</w:t>
            </w:r>
          </w:p>
        </w:tc>
        <w:tc>
          <w:tcPr>
            <w:tcW w:w="4820" w:type="dxa"/>
            <w:vAlign w:val="center"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646C50">
              <w:rPr>
                <w:color w:val="000000" w:themeColor="text1"/>
              </w:rPr>
              <w:t>116,3</w:t>
            </w:r>
          </w:p>
        </w:tc>
      </w:tr>
      <w:tr w:rsidR="0024628E" w:rsidRPr="00646C50" w:rsidTr="0024628E">
        <w:tc>
          <w:tcPr>
            <w:tcW w:w="5211" w:type="dxa"/>
          </w:tcPr>
          <w:p w:rsidR="0024628E" w:rsidRPr="00646C50" w:rsidRDefault="0024628E" w:rsidP="00DC18EF">
            <w:pPr>
              <w:spacing w:line="240" w:lineRule="auto"/>
              <w:ind w:firstLine="426"/>
              <w:rPr>
                <w:color w:val="000000" w:themeColor="text1"/>
              </w:rPr>
            </w:pPr>
            <w:r w:rsidRPr="00646C50">
              <w:rPr>
                <w:color w:val="000000" w:themeColor="text1"/>
                <w:spacing w:val="2"/>
                <w:shd w:val="clear" w:color="auto" w:fill="FFFFFF"/>
              </w:rPr>
              <w:t xml:space="preserve">Многоквартирные дома, жилые </w:t>
            </w:r>
            <w:r w:rsidRPr="00646C50">
              <w:rPr>
                <w:color w:val="000000" w:themeColor="text1"/>
                <w:spacing w:val="2"/>
                <w:shd w:val="clear" w:color="auto" w:fill="FFFFFF"/>
              </w:rPr>
              <w:lastRenderedPageBreak/>
              <w:t>дома с централизованным холодным водоснабжением, без центрального горячего водоснабжения, с водонагревателями различного типа</w:t>
            </w:r>
          </w:p>
        </w:tc>
        <w:tc>
          <w:tcPr>
            <w:tcW w:w="4820" w:type="dxa"/>
            <w:vAlign w:val="center"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646C50">
              <w:rPr>
                <w:color w:val="000000" w:themeColor="text1"/>
              </w:rPr>
              <w:lastRenderedPageBreak/>
              <w:t>99,4</w:t>
            </w:r>
          </w:p>
        </w:tc>
      </w:tr>
    </w:tbl>
    <w:p w:rsidR="0024628E" w:rsidRDefault="0024628E" w:rsidP="0024628E">
      <w:pPr>
        <w:pStyle w:val="2"/>
        <w:shd w:val="clear" w:color="auto" w:fill="FFFFFF"/>
        <w:spacing w:before="0" w:after="0" w:line="240" w:lineRule="auto"/>
        <w:ind w:firstLine="709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ind w:firstLine="709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 xml:space="preserve">Таблица </w:t>
      </w:r>
      <w:r>
        <w:rPr>
          <w:rFonts w:cs="Times New Roman"/>
          <w:b w:val="0"/>
          <w:color w:val="000000" w:themeColor="text1"/>
          <w:spacing w:val="2"/>
          <w:szCs w:val="28"/>
        </w:rPr>
        <w:t>6</w:t>
      </w: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 w:rsidRPr="00887D32">
        <w:rPr>
          <w:rFonts w:cs="Times New Roman"/>
          <w:b w:val="0"/>
          <w:color w:val="000000" w:themeColor="text1"/>
          <w:spacing w:val="2"/>
          <w:szCs w:val="28"/>
        </w:rPr>
        <w:t xml:space="preserve">Нормативы потребления коммунальной услуги по электроснабжению </w:t>
      </w:r>
      <w:r>
        <w:rPr>
          <w:rFonts w:cs="Times New Roman"/>
          <w:b w:val="0"/>
          <w:color w:val="000000" w:themeColor="text1"/>
          <w:spacing w:val="2"/>
          <w:szCs w:val="28"/>
        </w:rPr>
        <w:t>при использовании земельного участка  и надворных построек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4798"/>
        <w:gridCol w:w="2569"/>
        <w:gridCol w:w="1832"/>
      </w:tblGrid>
      <w:tr w:rsidR="0024628E" w:rsidRPr="00646C50" w:rsidTr="0024628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 xml:space="preserve">N </w:t>
            </w:r>
            <w:proofErr w:type="spellStart"/>
            <w:proofErr w:type="gramStart"/>
            <w:r w:rsidRPr="00646C50">
              <w:rPr>
                <w:spacing w:val="2"/>
                <w:szCs w:val="28"/>
              </w:rPr>
              <w:t>п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>/</w:t>
            </w:r>
            <w:proofErr w:type="spellStart"/>
            <w:r w:rsidRPr="00646C50">
              <w:rPr>
                <w:spacing w:val="2"/>
                <w:szCs w:val="28"/>
              </w:rPr>
              <w:t>п</w:t>
            </w:r>
            <w:proofErr w:type="spellEnd"/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Единица измерения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Норматив потребления</w:t>
            </w:r>
          </w:p>
        </w:tc>
      </w:tr>
      <w:tr w:rsidR="0024628E" w:rsidRPr="00646C50" w:rsidTr="0024628E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1</w:t>
            </w:r>
          </w:p>
        </w:tc>
        <w:tc>
          <w:tcPr>
            <w:tcW w:w="9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Освещение в целях содержания сельскохозяйственных животных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крупного рогатого скота и лошадей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0,8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свиней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0,8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птиц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0,17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иных животных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0,2</w:t>
            </w:r>
          </w:p>
        </w:tc>
      </w:tr>
      <w:tr w:rsidR="0024628E" w:rsidRPr="00646C50" w:rsidTr="0024628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кв. м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0,82</w:t>
            </w:r>
          </w:p>
        </w:tc>
      </w:tr>
      <w:tr w:rsidR="0024628E" w:rsidRPr="00646C50" w:rsidTr="0024628E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3</w:t>
            </w:r>
          </w:p>
        </w:tc>
        <w:tc>
          <w:tcPr>
            <w:tcW w:w="9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114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Приготовление пищи и подогрев воды для сельскохозяйственных животных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крупного рогатого скота и лошадей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hanging="24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5,55</w:t>
            </w:r>
          </w:p>
        </w:tc>
      </w:tr>
      <w:tr w:rsidR="0024628E" w:rsidRPr="00646C50" w:rsidTr="0024628E"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24628E">
            <w:pPr>
              <w:spacing w:line="240" w:lineRule="auto"/>
              <w:rPr>
                <w:spacing w:val="2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свиней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firstLine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646C50">
              <w:rPr>
                <w:spacing w:val="2"/>
                <w:szCs w:val="28"/>
              </w:rPr>
              <w:t>кВт-ч</w:t>
            </w:r>
            <w:proofErr w:type="spellEnd"/>
            <w:proofErr w:type="gramEnd"/>
            <w:r w:rsidRPr="00646C50">
              <w:rPr>
                <w:spacing w:val="2"/>
                <w:szCs w:val="28"/>
              </w:rPr>
              <w:t xml:space="preserve"> в месяц на голову животного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628E" w:rsidRPr="00646C50" w:rsidRDefault="0024628E" w:rsidP="00DC18EF">
            <w:pPr>
              <w:spacing w:line="240" w:lineRule="auto"/>
              <w:ind w:hanging="24"/>
              <w:jc w:val="center"/>
              <w:textAlignment w:val="baseline"/>
              <w:rPr>
                <w:spacing w:val="2"/>
              </w:rPr>
            </w:pPr>
            <w:r w:rsidRPr="00646C50">
              <w:rPr>
                <w:spacing w:val="2"/>
                <w:szCs w:val="28"/>
              </w:rPr>
              <w:t>5,75</w:t>
            </w:r>
          </w:p>
        </w:tc>
      </w:tr>
    </w:tbl>
    <w:p w:rsidR="0024628E" w:rsidRDefault="0024628E" w:rsidP="0024628E">
      <w:pPr>
        <w:pStyle w:val="2"/>
        <w:shd w:val="clear" w:color="auto" w:fill="FFFFFF"/>
        <w:spacing w:before="0" w:after="0" w:line="240" w:lineRule="auto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</w:p>
    <w:p w:rsidR="0024628E" w:rsidRDefault="0024628E" w:rsidP="0024628E">
      <w:pPr>
        <w:pStyle w:val="2"/>
        <w:shd w:val="clear" w:color="auto" w:fill="FFFFFF"/>
        <w:spacing w:before="0" w:after="0" w:line="240" w:lineRule="auto"/>
        <w:jc w:val="both"/>
        <w:textAlignment w:val="baseline"/>
        <w:rPr>
          <w:rFonts w:cs="Times New Roman"/>
          <w:b w:val="0"/>
          <w:bCs/>
          <w:color w:val="000000" w:themeColor="text1"/>
          <w:spacing w:val="2"/>
          <w:szCs w:val="28"/>
        </w:rPr>
      </w:pPr>
      <w:r>
        <w:rPr>
          <w:rFonts w:cs="Times New Roman"/>
          <w:b w:val="0"/>
          <w:color w:val="000000" w:themeColor="text1"/>
          <w:spacing w:val="2"/>
          <w:szCs w:val="28"/>
        </w:rPr>
        <w:tab/>
      </w:r>
      <w:r w:rsidRPr="00887D32">
        <w:rPr>
          <w:rFonts w:cs="Times New Roman"/>
          <w:b w:val="0"/>
          <w:color w:val="000000" w:themeColor="text1"/>
          <w:spacing w:val="2"/>
          <w:szCs w:val="28"/>
        </w:rPr>
        <w:t xml:space="preserve">Норматив потребления коммунальной услуги по электроснабжению </w:t>
      </w:r>
      <w:r>
        <w:rPr>
          <w:rFonts w:cs="Times New Roman"/>
          <w:b w:val="0"/>
          <w:color w:val="000000" w:themeColor="text1"/>
          <w:spacing w:val="2"/>
          <w:szCs w:val="28"/>
        </w:rPr>
        <w:t xml:space="preserve">в жилых помещениях, оборудованных электроотопительными установками для Северского района составляет - 25 </w:t>
      </w:r>
      <w:proofErr w:type="spellStart"/>
      <w:r>
        <w:rPr>
          <w:rFonts w:cs="Times New Roman"/>
          <w:b w:val="0"/>
          <w:color w:val="000000" w:themeColor="text1"/>
          <w:spacing w:val="2"/>
          <w:szCs w:val="28"/>
        </w:rPr>
        <w:t>кВт</w:t>
      </w:r>
      <w:proofErr w:type="gramStart"/>
      <w:r>
        <w:rPr>
          <w:rFonts w:cs="Times New Roman"/>
          <w:b w:val="0"/>
          <w:color w:val="000000" w:themeColor="text1"/>
          <w:spacing w:val="2"/>
          <w:szCs w:val="28"/>
        </w:rPr>
        <w:t>.ч</w:t>
      </w:r>
      <w:proofErr w:type="spellEnd"/>
      <w:proofErr w:type="gramEnd"/>
      <w:r>
        <w:rPr>
          <w:rFonts w:cs="Times New Roman"/>
          <w:b w:val="0"/>
          <w:color w:val="000000" w:themeColor="text1"/>
          <w:spacing w:val="2"/>
          <w:szCs w:val="28"/>
        </w:rPr>
        <w:t>/на 1 м</w:t>
      </w:r>
      <w:r w:rsidRPr="002F3530">
        <w:rPr>
          <w:rFonts w:cs="Times New Roman"/>
          <w:b w:val="0"/>
          <w:color w:val="000000" w:themeColor="text1"/>
          <w:spacing w:val="2"/>
          <w:szCs w:val="28"/>
          <w:vertAlign w:val="superscript"/>
        </w:rPr>
        <w:t>2</w:t>
      </w:r>
      <w:r>
        <w:rPr>
          <w:rFonts w:cs="Times New Roman"/>
          <w:b w:val="0"/>
          <w:color w:val="000000" w:themeColor="text1"/>
          <w:spacing w:val="2"/>
          <w:szCs w:val="28"/>
          <w:vertAlign w:val="superscript"/>
        </w:rPr>
        <w:t xml:space="preserve"> </w:t>
      </w:r>
      <w:r>
        <w:rPr>
          <w:rFonts w:cs="Times New Roman"/>
          <w:b w:val="0"/>
          <w:color w:val="000000" w:themeColor="text1"/>
          <w:spacing w:val="2"/>
          <w:szCs w:val="28"/>
        </w:rPr>
        <w:t xml:space="preserve"> в месяц.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jc w:val="center"/>
        <w:rPr>
          <w:b/>
          <w:szCs w:val="28"/>
        </w:rPr>
      </w:pP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jc w:val="center"/>
        <w:rPr>
          <w:b/>
          <w:i/>
          <w:szCs w:val="28"/>
        </w:rPr>
      </w:pPr>
      <w:r w:rsidRPr="006A50C8">
        <w:rPr>
          <w:b/>
          <w:i/>
          <w:szCs w:val="28"/>
        </w:rPr>
        <w:t>1.6.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24628E" w:rsidRPr="006A50C8" w:rsidRDefault="0024628E" w:rsidP="0024628E">
      <w:pPr>
        <w:tabs>
          <w:tab w:val="left" w:pos="927"/>
        </w:tabs>
        <w:spacing w:line="240" w:lineRule="auto"/>
        <w:ind w:right="141" w:firstLine="709"/>
        <w:jc w:val="center"/>
        <w:rPr>
          <w:b/>
          <w:i/>
          <w:szCs w:val="28"/>
        </w:rPr>
      </w:pP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proofErr w:type="gramStart"/>
      <w:r w:rsidRPr="002C76AD">
        <w:rPr>
          <w:szCs w:val="28"/>
        </w:rPr>
        <w:t xml:space="preserve">Руководствуясь пунктом 5 статьи 13 Федерального закона от 23.11.2009 г.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</w:t>
      </w:r>
      <w:r w:rsidRPr="002C76AD">
        <w:rPr>
          <w:szCs w:val="28"/>
        </w:rPr>
        <w:lastRenderedPageBreak/>
        <w:t>вступления Закона № 261-ФЗ в силу, обязаны в срок до 1 января 2012 года обеспечить оснащение таких домов приборами</w:t>
      </w:r>
      <w:proofErr w:type="gramEnd"/>
      <w:r w:rsidRPr="002C76AD">
        <w:rPr>
          <w:szCs w:val="28"/>
        </w:rPr>
        <w:t xml:space="preserve">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4628E" w:rsidRDefault="0024628E" w:rsidP="0024628E">
      <w:pPr>
        <w:tabs>
          <w:tab w:val="left" w:pos="927"/>
        </w:tabs>
        <w:spacing w:line="240" w:lineRule="auto"/>
        <w:ind w:right="141" w:firstLine="709"/>
        <w:rPr>
          <w:szCs w:val="28"/>
        </w:rPr>
      </w:pPr>
      <w:proofErr w:type="gramStart"/>
      <w:r w:rsidRPr="002C76AD">
        <w:rPr>
          <w:szCs w:val="28"/>
        </w:rPr>
        <w:t xml:space="preserve">В настоящее время, приборами учета электрической энергии оборудованы 100 % потребителей. </w:t>
      </w:r>
      <w:proofErr w:type="gramEnd"/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1080"/>
        <w:jc w:val="center"/>
        <w:rPr>
          <w:b/>
        </w:rPr>
      </w:pPr>
    </w:p>
    <w:p w:rsidR="0024628E" w:rsidRDefault="0024628E" w:rsidP="0024628E">
      <w:pPr>
        <w:spacing w:line="240" w:lineRule="auto"/>
        <w:rPr>
          <w:rFonts w:eastAsia="Calibri"/>
          <w:b/>
          <w:i/>
          <w:szCs w:val="28"/>
          <w:lang w:eastAsia="en-US"/>
        </w:rPr>
      </w:pPr>
    </w:p>
    <w:p w:rsidR="0024628E" w:rsidRPr="006A50C8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i/>
        </w:rPr>
      </w:pPr>
      <w:r w:rsidRPr="0035131A">
        <w:rPr>
          <w:b/>
          <w:i/>
        </w:rPr>
        <w:t>Раздел 2.  Баланс производства и потребления электроэнергии в существующих зонах действия головных объектов</w:t>
      </w:r>
    </w:p>
    <w:p w:rsidR="0024628E" w:rsidRPr="002F3530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1080"/>
        <w:jc w:val="center"/>
        <w:rPr>
          <w:b/>
        </w:rPr>
      </w:pPr>
    </w:p>
    <w:p w:rsidR="0024628E" w:rsidRPr="003F34F5" w:rsidRDefault="0024628E" w:rsidP="0024628E">
      <w:pPr>
        <w:spacing w:line="240" w:lineRule="auto"/>
        <w:ind w:firstLine="708"/>
        <w:rPr>
          <w:szCs w:val="28"/>
        </w:rPr>
      </w:pPr>
      <w:r w:rsidRPr="00D357EE">
        <w:rPr>
          <w:szCs w:val="28"/>
        </w:rPr>
        <w:t xml:space="preserve">Общий баланс подачи и реализации </w:t>
      </w:r>
      <w:r>
        <w:rPr>
          <w:szCs w:val="28"/>
        </w:rPr>
        <w:t xml:space="preserve">электроэнергии в </w:t>
      </w:r>
      <w:proofErr w:type="spellStart"/>
      <w:r>
        <w:rPr>
          <w:szCs w:val="28"/>
        </w:rPr>
        <w:t>Григорьевском</w:t>
      </w:r>
      <w:proofErr w:type="spellEnd"/>
      <w:r>
        <w:rPr>
          <w:szCs w:val="28"/>
        </w:rPr>
        <w:t xml:space="preserve"> сельском поселении </w:t>
      </w:r>
      <w:r w:rsidRPr="00D357EE">
        <w:rPr>
          <w:szCs w:val="28"/>
        </w:rPr>
        <w:t xml:space="preserve">представлен в таблице </w:t>
      </w:r>
      <w:r>
        <w:rPr>
          <w:szCs w:val="28"/>
        </w:rPr>
        <w:t>7</w:t>
      </w:r>
      <w:r w:rsidRPr="00D357EE">
        <w:rPr>
          <w:szCs w:val="28"/>
        </w:rPr>
        <w:t>.</w:t>
      </w:r>
    </w:p>
    <w:p w:rsidR="0024628E" w:rsidRDefault="0024628E" w:rsidP="0024628E">
      <w:pPr>
        <w:tabs>
          <w:tab w:val="center" w:pos="4960"/>
          <w:tab w:val="left" w:pos="8827"/>
        </w:tabs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24628E" w:rsidRDefault="0024628E" w:rsidP="0024628E">
      <w:pPr>
        <w:tabs>
          <w:tab w:val="center" w:pos="4960"/>
          <w:tab w:val="left" w:pos="8827"/>
        </w:tabs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Таблица 7 </w:t>
      </w:r>
    </w:p>
    <w:p w:rsidR="0024628E" w:rsidRDefault="0024628E" w:rsidP="0024628E">
      <w:pPr>
        <w:tabs>
          <w:tab w:val="center" w:pos="4960"/>
          <w:tab w:val="left" w:pos="8827"/>
        </w:tabs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t>Баланс электроэнергии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59"/>
        <w:gridCol w:w="1985"/>
      </w:tblGrid>
      <w:tr w:rsidR="0024628E" w:rsidRPr="00FE230E" w:rsidTr="0024628E">
        <w:trPr>
          <w:cantSplit/>
          <w:trHeight w:val="495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Ед.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Современное состояние</w:t>
            </w:r>
          </w:p>
        </w:tc>
      </w:tr>
      <w:tr w:rsidR="0024628E" w:rsidRPr="00FE230E" w:rsidTr="0024628E">
        <w:trPr>
          <w:cantSplit/>
          <w:trHeight w:val="540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Потребность в электроэнергии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млн.</w:t>
            </w:r>
            <w:r>
              <w:rPr>
                <w:szCs w:val="28"/>
              </w:rPr>
              <w:t xml:space="preserve"> </w:t>
            </w:r>
            <w:r w:rsidRPr="00FE230E">
              <w:rPr>
                <w:szCs w:val="28"/>
              </w:rPr>
              <w:t>кВт/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2,1142</w:t>
            </w:r>
          </w:p>
        </w:tc>
      </w:tr>
      <w:tr w:rsidR="0024628E" w:rsidRPr="00FE230E" w:rsidTr="0024628E">
        <w:trPr>
          <w:cantSplit/>
          <w:trHeight w:val="391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Потребление элект</w:t>
            </w:r>
            <w:r>
              <w:rPr>
                <w:szCs w:val="28"/>
              </w:rPr>
              <w:t>роэнергии  на 1чел.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proofErr w:type="spellStart"/>
            <w:r w:rsidRPr="00FE230E">
              <w:rPr>
                <w:szCs w:val="28"/>
              </w:rPr>
              <w:t>кВт</w:t>
            </w:r>
            <w:proofErr w:type="gramStart"/>
            <w:r w:rsidRPr="00FE230E">
              <w:rPr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957</w:t>
            </w:r>
          </w:p>
        </w:tc>
      </w:tr>
      <w:tr w:rsidR="0024628E" w:rsidRPr="00FE230E" w:rsidTr="0024628E">
        <w:trPr>
          <w:cantSplit/>
          <w:trHeight w:val="397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 xml:space="preserve">Протяжённость сетей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67,274</w:t>
            </w:r>
          </w:p>
        </w:tc>
      </w:tr>
      <w:tr w:rsidR="0024628E" w:rsidRPr="00FE230E" w:rsidTr="0024628E">
        <w:trPr>
          <w:cantSplit/>
          <w:trHeight w:val="417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ПС35/10кВ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1</w:t>
            </w:r>
          </w:p>
        </w:tc>
      </w:tr>
      <w:tr w:rsidR="0024628E" w:rsidRPr="00FE230E" w:rsidTr="0024628E">
        <w:trPr>
          <w:cantSplit/>
          <w:trHeight w:val="410"/>
        </w:trPr>
        <w:tc>
          <w:tcPr>
            <w:tcW w:w="637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</w:pPr>
            <w:r w:rsidRPr="00FE230E">
              <w:rPr>
                <w:szCs w:val="28"/>
              </w:rPr>
              <w:t>КТП 10/0,4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0"/>
              <w:jc w:val="center"/>
            </w:pPr>
            <w:r w:rsidRPr="00FE230E">
              <w:rPr>
                <w:szCs w:val="28"/>
              </w:rPr>
              <w:t>-</w:t>
            </w:r>
          </w:p>
        </w:tc>
      </w:tr>
    </w:tbl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24628E" w:rsidRDefault="0024628E" w:rsidP="0024628E">
      <w:pPr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24628E" w:rsidRPr="00EE0E60" w:rsidRDefault="0024628E" w:rsidP="0024628E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i/>
          <w:szCs w:val="28"/>
        </w:rPr>
      </w:pPr>
      <w:r w:rsidRPr="00EE0E60">
        <w:rPr>
          <w:b/>
          <w:i/>
          <w:szCs w:val="28"/>
        </w:rPr>
        <w:lastRenderedPageBreak/>
        <w:t xml:space="preserve">Раздел 3. Описание существующих </w:t>
      </w:r>
      <w:r w:rsidRPr="00675574">
        <w:rPr>
          <w:b/>
          <w:i/>
          <w:szCs w:val="28"/>
        </w:rPr>
        <w:t>технических и технологических проблем в системах электроснабжения поселения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Cs w:val="28"/>
        </w:rPr>
      </w:pP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C76AD">
        <w:rPr>
          <w:szCs w:val="28"/>
        </w:rPr>
        <w:t xml:space="preserve">Сложившаяся в настоящее время в </w:t>
      </w:r>
      <w:r>
        <w:rPr>
          <w:szCs w:val="28"/>
        </w:rPr>
        <w:t>Краснодарском крае ситуация в топливно-</w:t>
      </w:r>
      <w:r w:rsidRPr="002C76AD">
        <w:rPr>
          <w:szCs w:val="28"/>
        </w:rPr>
        <w:t xml:space="preserve">энергетическом комплексе показывает, что угроза надежному энергообеспечению в </w:t>
      </w:r>
      <w:r>
        <w:rPr>
          <w:szCs w:val="28"/>
        </w:rPr>
        <w:t>крае</w:t>
      </w:r>
      <w:r w:rsidRPr="002C76AD">
        <w:rPr>
          <w:szCs w:val="28"/>
        </w:rPr>
        <w:t xml:space="preserve"> имеет место. 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C76AD">
        <w:rPr>
          <w:szCs w:val="28"/>
        </w:rPr>
        <w:t xml:space="preserve"> В первую очередь сюда можно отнести высокий износ </w:t>
      </w:r>
      <w:proofErr w:type="spellStart"/>
      <w:r w:rsidRPr="002C76AD">
        <w:rPr>
          <w:szCs w:val="28"/>
        </w:rPr>
        <w:t>электросетевого</w:t>
      </w:r>
      <w:proofErr w:type="spellEnd"/>
      <w:r w:rsidRPr="002C76AD">
        <w:rPr>
          <w:szCs w:val="28"/>
        </w:rPr>
        <w:t xml:space="preserve"> и энергетического оборудования. 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C76AD">
        <w:rPr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C76AD">
        <w:rPr>
          <w:szCs w:val="28"/>
        </w:rPr>
        <w:t xml:space="preserve">В соответствии с выполненным анализом состояния систем электроснабжения </w:t>
      </w:r>
      <w:proofErr w:type="spellStart"/>
      <w:r>
        <w:rPr>
          <w:szCs w:val="28"/>
        </w:rPr>
        <w:t>Григорьевского</w:t>
      </w:r>
      <w:proofErr w:type="spellEnd"/>
      <w:r>
        <w:rPr>
          <w:szCs w:val="28"/>
        </w:rPr>
        <w:t xml:space="preserve"> сельского поселения</w:t>
      </w:r>
      <w:r w:rsidRPr="002C76AD">
        <w:rPr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24628E" w:rsidRDefault="0024628E" w:rsidP="001268C7">
      <w:pPr>
        <w:pStyle w:val="a0"/>
        <w:numPr>
          <w:ilvl w:val="0"/>
          <w:numId w:val="5"/>
        </w:numPr>
        <w:shd w:val="clear" w:color="auto" w:fill="auto"/>
        <w:tabs>
          <w:tab w:val="clear" w:pos="170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708"/>
        <w:jc w:val="both"/>
        <w:textAlignment w:val="auto"/>
      </w:pPr>
      <w:r w:rsidRPr="006E4D32"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24628E" w:rsidRPr="006E4D32" w:rsidRDefault="0024628E" w:rsidP="0024628E">
      <w:pPr>
        <w:pStyle w:val="a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</w:pPr>
      <w:r>
        <w:t>С</w:t>
      </w:r>
      <w:r w:rsidRPr="00FE230E">
        <w:t>остояние сетей характеризуется средними показателями изношенности и выработки ресурса (силовых трансформаторов – около 50%, кабельных и воздушных линий – около 30%)</w:t>
      </w:r>
      <w:r>
        <w:t>.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E4D32">
        <w:rPr>
          <w:szCs w:val="28"/>
        </w:rPr>
        <w:t xml:space="preserve">Здесь важными вопросами для решения являются: 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E4D32">
        <w:rPr>
          <w:szCs w:val="28"/>
        </w:rPr>
        <w:t xml:space="preserve">- 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E4D32">
        <w:rPr>
          <w:szCs w:val="28"/>
        </w:rPr>
        <w:t>- 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24628E" w:rsidRDefault="0024628E" w:rsidP="0024628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2</w:t>
      </w:r>
      <w:r w:rsidRPr="006E4D32">
        <w:rPr>
          <w:szCs w:val="28"/>
        </w:rPr>
        <w:t xml:space="preserve">. </w:t>
      </w:r>
      <w:r w:rsidRPr="00EE0E60">
        <w:rPr>
          <w:szCs w:val="28"/>
        </w:rPr>
        <w:t xml:space="preserve">Значительное увеличение потребления электроэнергии </w:t>
      </w:r>
      <w:proofErr w:type="spellStart"/>
      <w:r>
        <w:rPr>
          <w:szCs w:val="28"/>
        </w:rPr>
        <w:t>Григорьевского</w:t>
      </w:r>
      <w:proofErr w:type="spellEnd"/>
      <w:r w:rsidRPr="00EE0E60">
        <w:rPr>
          <w:szCs w:val="28"/>
        </w:rPr>
        <w:t xml:space="preserve"> сельского поселения бытовыми электроприборами (электрочайник, микроволновая печь, компьютер, электрообогреватель, кондиционер и т.д.) приводит к работе электрических </w:t>
      </w:r>
      <w:r>
        <w:rPr>
          <w:szCs w:val="28"/>
        </w:rPr>
        <w:t>сетей в режиме высокой загрузки;</w:t>
      </w:r>
    </w:p>
    <w:p w:rsidR="0024628E" w:rsidRDefault="0024628E" w:rsidP="0024628E">
      <w:pPr>
        <w:tabs>
          <w:tab w:val="left" w:pos="993"/>
        </w:tabs>
        <w:spacing w:line="240" w:lineRule="auto"/>
        <w:ind w:firstLine="708"/>
        <w:rPr>
          <w:szCs w:val="28"/>
        </w:rPr>
      </w:pPr>
      <w:r w:rsidRPr="00BC66EA">
        <w:rPr>
          <w:szCs w:val="28"/>
        </w:rPr>
        <w:t xml:space="preserve">3. </w:t>
      </w:r>
      <w:r w:rsidRPr="00EE0E60">
        <w:rPr>
          <w:szCs w:val="28"/>
        </w:rPr>
        <w:t>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</w:t>
      </w:r>
      <w:r>
        <w:rPr>
          <w:szCs w:val="28"/>
        </w:rPr>
        <w:t>;</w:t>
      </w:r>
    </w:p>
    <w:p w:rsidR="0024628E" w:rsidRPr="00BC66EA" w:rsidRDefault="0024628E" w:rsidP="0024628E">
      <w:pPr>
        <w:tabs>
          <w:tab w:val="left" w:pos="993"/>
        </w:tabs>
        <w:spacing w:line="240" w:lineRule="auto"/>
        <w:ind w:firstLine="708"/>
        <w:rPr>
          <w:szCs w:val="28"/>
        </w:rPr>
      </w:pPr>
      <w:r>
        <w:rPr>
          <w:szCs w:val="28"/>
        </w:rPr>
        <w:t>4. О</w:t>
      </w:r>
      <w:r w:rsidRPr="00FE230E">
        <w:rPr>
          <w:szCs w:val="28"/>
        </w:rPr>
        <w:t>граничены возможности подключения новых потребителей ввиду отсутствия резерва свободной мощности и ограниченной пропускной способности сетей</w:t>
      </w:r>
      <w:r w:rsidRPr="00EE0E60">
        <w:rPr>
          <w:szCs w:val="28"/>
        </w:rPr>
        <w:t>.</w:t>
      </w:r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  <w:r w:rsidRPr="00EE0E60">
        <w:rPr>
          <w:b/>
          <w:i/>
        </w:rPr>
        <w:t>Раздел 4. Перспективный  баланс производства и потребления электроэнергии</w:t>
      </w:r>
    </w:p>
    <w:p w:rsidR="0024628E" w:rsidRPr="00EE0E60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</w:p>
    <w:p w:rsidR="0024628E" w:rsidRPr="00EE0E60" w:rsidRDefault="0024628E" w:rsidP="0024628E">
      <w:pPr>
        <w:autoSpaceDE w:val="0"/>
        <w:autoSpaceDN w:val="0"/>
        <w:adjustRightInd w:val="0"/>
        <w:spacing w:line="240" w:lineRule="auto"/>
        <w:jc w:val="center"/>
        <w:rPr>
          <w:b/>
          <w:i/>
          <w:szCs w:val="28"/>
        </w:rPr>
      </w:pPr>
      <w:r w:rsidRPr="00EE0E60">
        <w:rPr>
          <w:b/>
          <w:i/>
          <w:szCs w:val="28"/>
        </w:rPr>
        <w:t>4.1. Направления развития поселения</w:t>
      </w:r>
    </w:p>
    <w:p w:rsidR="0024628E" w:rsidRDefault="0024628E" w:rsidP="0024628E">
      <w:pPr>
        <w:pStyle w:val="aff3"/>
        <w:ind w:left="0" w:right="-2" w:firstLine="709"/>
        <w:rPr>
          <w:szCs w:val="28"/>
        </w:rPr>
      </w:pPr>
    </w:p>
    <w:p w:rsidR="0024628E" w:rsidRPr="00675574" w:rsidRDefault="0024628E" w:rsidP="0024628E">
      <w:pPr>
        <w:pStyle w:val="14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Учитывая достаточно высокий жизненный потенциал территории </w:t>
      </w:r>
      <w:proofErr w:type="spellStart"/>
      <w:r w:rsidRPr="00675574">
        <w:rPr>
          <w:rFonts w:ascii="Times New Roman" w:hAnsi="Times New Roman"/>
          <w:sz w:val="28"/>
          <w:szCs w:val="28"/>
          <w:lang w:val="ru-RU" w:eastAsia="ru-RU"/>
        </w:rPr>
        <w:t>Григорьевского</w:t>
      </w:r>
      <w:proofErr w:type="spellEnd"/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Генеральным планом выбрано направление на устойчивое увеличение численности  населения  поселения.</w:t>
      </w:r>
    </w:p>
    <w:p w:rsidR="0024628E" w:rsidRPr="00675574" w:rsidRDefault="0024628E" w:rsidP="0024628E">
      <w:pPr>
        <w:pStyle w:val="14"/>
        <w:tabs>
          <w:tab w:val="left" w:pos="284"/>
        </w:tabs>
        <w:ind w:left="0"/>
        <w:jc w:val="right"/>
        <w:rPr>
          <w:rFonts w:ascii="Times New Roman" w:hAnsi="Times New Roman"/>
          <w:i/>
          <w:lang w:val="ru-RU" w:eastAsia="ru-RU"/>
        </w:rPr>
      </w:pPr>
    </w:p>
    <w:p w:rsidR="0024628E" w:rsidRPr="00675574" w:rsidRDefault="0024628E" w:rsidP="0024628E">
      <w:pPr>
        <w:pStyle w:val="14"/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Таблица </w:t>
      </w:r>
      <w:r>
        <w:rPr>
          <w:rFonts w:ascii="Times New Roman" w:hAnsi="Times New Roman"/>
          <w:sz w:val="28"/>
          <w:szCs w:val="28"/>
          <w:lang w:val="ru-RU" w:eastAsia="ru-RU"/>
        </w:rPr>
        <w:t>8</w:t>
      </w:r>
    </w:p>
    <w:p w:rsidR="0024628E" w:rsidRPr="00675574" w:rsidRDefault="0024628E" w:rsidP="0024628E">
      <w:pPr>
        <w:pStyle w:val="14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75574">
        <w:rPr>
          <w:rFonts w:ascii="Times New Roman" w:hAnsi="Times New Roman"/>
          <w:sz w:val="28"/>
          <w:szCs w:val="28"/>
          <w:lang w:val="ru-RU" w:eastAsia="ru-RU"/>
        </w:rPr>
        <w:t xml:space="preserve">Прогноз численности населения </w:t>
      </w:r>
    </w:p>
    <w:tbl>
      <w:tblPr>
        <w:tblW w:w="4944" w:type="pct"/>
        <w:tblLook w:val="04A0"/>
      </w:tblPr>
      <w:tblGrid>
        <w:gridCol w:w="5003"/>
        <w:gridCol w:w="4741"/>
      </w:tblGrid>
      <w:tr w:rsidR="0024628E" w:rsidRPr="00675574" w:rsidTr="0024628E">
        <w:trPr>
          <w:trHeight w:val="397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675574">
              <w:rPr>
                <w:bCs/>
                <w:color w:val="000000"/>
                <w:szCs w:val="28"/>
              </w:rPr>
              <w:t>Наименование населённого пункта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675574">
              <w:rPr>
                <w:bCs/>
                <w:color w:val="000000"/>
                <w:szCs w:val="28"/>
              </w:rPr>
              <w:t>Численность населения к 2030 г., чел.</w:t>
            </w:r>
          </w:p>
        </w:tc>
      </w:tr>
      <w:tr w:rsidR="0024628E" w:rsidRPr="00675574" w:rsidTr="0024628E">
        <w:trPr>
          <w:trHeight w:val="283"/>
        </w:trPr>
        <w:tc>
          <w:tcPr>
            <w:tcW w:w="2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станица Григорьевская</w:t>
            </w:r>
          </w:p>
        </w:tc>
        <w:tc>
          <w:tcPr>
            <w:tcW w:w="2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3150</w:t>
            </w:r>
          </w:p>
        </w:tc>
      </w:tr>
      <w:tr w:rsidR="0024628E" w:rsidRPr="00675574" w:rsidTr="0024628E">
        <w:trPr>
          <w:trHeight w:val="283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станица Ставропольская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1450</w:t>
            </w:r>
          </w:p>
        </w:tc>
      </w:tr>
      <w:tr w:rsidR="0024628E" w:rsidRPr="00675574" w:rsidTr="0024628E">
        <w:trPr>
          <w:trHeight w:val="283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ВСЕГО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4600</w:t>
            </w:r>
          </w:p>
        </w:tc>
      </w:tr>
    </w:tbl>
    <w:p w:rsidR="0024628E" w:rsidRDefault="0024628E" w:rsidP="0024628E">
      <w:pPr>
        <w:pStyle w:val="aff3"/>
        <w:ind w:left="0" w:right="-2" w:firstLine="709"/>
        <w:rPr>
          <w:szCs w:val="28"/>
        </w:rPr>
      </w:pPr>
    </w:p>
    <w:p w:rsidR="0024628E" w:rsidRPr="00675574" w:rsidRDefault="0024628E" w:rsidP="0024628E">
      <w:pPr>
        <w:spacing w:line="240" w:lineRule="auto"/>
        <w:ind w:firstLine="720"/>
        <w:rPr>
          <w:szCs w:val="28"/>
        </w:rPr>
      </w:pPr>
      <w:r w:rsidRPr="00675574">
        <w:rPr>
          <w:szCs w:val="28"/>
        </w:rPr>
        <w:t>В границах планируемой территории генеральным планом предлагается сохранение жилой зоны усадебной застройки и секционной застройки средней этажности (2 – 5 этажей).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0,1 га (размеры участков подлежат уточнению на стадии разработки правил землепользования и застройки).</w:t>
      </w:r>
    </w:p>
    <w:p w:rsidR="0024628E" w:rsidRPr="00675574" w:rsidRDefault="0024628E" w:rsidP="0024628E">
      <w:pPr>
        <w:spacing w:line="240" w:lineRule="auto"/>
        <w:jc w:val="center"/>
        <w:rPr>
          <w:i/>
          <w:sz w:val="24"/>
        </w:rPr>
      </w:pPr>
    </w:p>
    <w:p w:rsidR="0024628E" w:rsidRPr="00675574" w:rsidRDefault="0024628E" w:rsidP="0024628E">
      <w:pPr>
        <w:spacing w:line="240" w:lineRule="auto"/>
        <w:ind w:firstLine="851"/>
        <w:rPr>
          <w:szCs w:val="28"/>
        </w:rPr>
      </w:pPr>
      <w:r w:rsidRPr="00675574">
        <w:rPr>
          <w:szCs w:val="28"/>
        </w:rPr>
        <w:t xml:space="preserve">Таблица </w:t>
      </w:r>
      <w:r>
        <w:rPr>
          <w:szCs w:val="28"/>
        </w:rPr>
        <w:t>9</w:t>
      </w:r>
    </w:p>
    <w:p w:rsidR="0024628E" w:rsidRPr="00675574" w:rsidRDefault="0024628E" w:rsidP="0024628E">
      <w:pPr>
        <w:spacing w:line="240" w:lineRule="auto"/>
        <w:jc w:val="center"/>
        <w:rPr>
          <w:szCs w:val="28"/>
        </w:rPr>
      </w:pPr>
      <w:r w:rsidRPr="00675574">
        <w:rPr>
          <w:szCs w:val="28"/>
        </w:rPr>
        <w:t>Параметры жилой зоны</w:t>
      </w:r>
    </w:p>
    <w:tbl>
      <w:tblPr>
        <w:tblW w:w="9944" w:type="dxa"/>
        <w:tblInd w:w="87" w:type="dxa"/>
        <w:tblLayout w:type="fixed"/>
        <w:tblLook w:val="04A0"/>
      </w:tblPr>
      <w:tblGrid>
        <w:gridCol w:w="3707"/>
        <w:gridCol w:w="992"/>
        <w:gridCol w:w="1134"/>
        <w:gridCol w:w="992"/>
        <w:gridCol w:w="993"/>
        <w:gridCol w:w="978"/>
        <w:gridCol w:w="1148"/>
      </w:tblGrid>
      <w:tr w:rsidR="0024628E" w:rsidRPr="00675574" w:rsidTr="00DC18EF">
        <w:trPr>
          <w:trHeight w:val="525"/>
        </w:trPr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Н</w:t>
            </w:r>
            <w:r w:rsidRPr="00675574">
              <w:rPr>
                <w:color w:val="000000"/>
                <w:szCs w:val="28"/>
              </w:rPr>
              <w:t>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ст. Григорьевская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ст. Ставропольская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28E" w:rsidRPr="00675574" w:rsidRDefault="0024628E" w:rsidP="0024628E">
            <w:pPr>
              <w:spacing w:line="240" w:lineRule="auto"/>
              <w:jc w:val="center"/>
            </w:pPr>
            <w:r w:rsidRPr="00675574">
              <w:rPr>
                <w:szCs w:val="28"/>
              </w:rPr>
              <w:t>всего по поселению</w:t>
            </w:r>
          </w:p>
        </w:tc>
      </w:tr>
      <w:tr w:rsidR="0024628E" w:rsidRPr="00675574" w:rsidTr="00DC18EF">
        <w:trPr>
          <w:trHeight w:val="360"/>
        </w:trPr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сущ.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проект.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сущ.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проект.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сущ.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проект.</w:t>
            </w:r>
          </w:p>
        </w:tc>
      </w:tr>
      <w:tr w:rsidR="0024628E" w:rsidRPr="00675574" w:rsidTr="00DC18EF">
        <w:trPr>
          <w:trHeight w:val="345"/>
        </w:trPr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Территория жилой застройки,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200,3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104,4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174,6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215,6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374,9</w:t>
            </w:r>
          </w:p>
        </w:tc>
      </w:tr>
      <w:tr w:rsidR="0024628E" w:rsidRPr="00675574" w:rsidTr="00DC18EF">
        <w:trPr>
          <w:trHeight w:val="3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 </w:t>
            </w:r>
          </w:p>
        </w:tc>
      </w:tr>
      <w:tr w:rsidR="0024628E" w:rsidRPr="00675574" w:rsidTr="00DC18EF">
        <w:trPr>
          <w:trHeight w:val="3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усадебной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174,6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213,1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372,4</w:t>
            </w:r>
          </w:p>
        </w:tc>
      </w:tr>
      <w:tr w:rsidR="0024628E" w:rsidRPr="00675574" w:rsidTr="00DC18EF">
        <w:trPr>
          <w:trHeight w:val="64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малоэтажной секционной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2,5</w:t>
            </w:r>
          </w:p>
        </w:tc>
      </w:tr>
      <w:tr w:rsidR="0024628E" w:rsidRPr="00675574" w:rsidTr="00DC18EF">
        <w:trPr>
          <w:trHeight w:val="915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color w:val="000000"/>
              </w:rPr>
            </w:pPr>
            <w:r w:rsidRPr="00675574">
              <w:rPr>
                <w:color w:val="000000"/>
                <w:szCs w:val="28"/>
              </w:rPr>
              <w:t>жилая застройка после проведения специальных мероприятий по подготовке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25,0</w:t>
            </w:r>
          </w:p>
        </w:tc>
      </w:tr>
    </w:tbl>
    <w:p w:rsidR="0024628E" w:rsidRPr="00675574" w:rsidRDefault="0024628E" w:rsidP="0024628E">
      <w:pPr>
        <w:spacing w:line="240" w:lineRule="auto"/>
        <w:ind w:firstLine="720"/>
        <w:rPr>
          <w:sz w:val="24"/>
        </w:rPr>
      </w:pPr>
    </w:p>
    <w:p w:rsidR="0024628E" w:rsidRPr="00675574" w:rsidRDefault="0024628E" w:rsidP="0024628E">
      <w:pPr>
        <w:spacing w:line="240" w:lineRule="auto"/>
        <w:ind w:firstLine="720"/>
        <w:rPr>
          <w:szCs w:val="28"/>
        </w:rPr>
      </w:pPr>
      <w:r w:rsidRPr="00675574">
        <w:rPr>
          <w:szCs w:val="28"/>
        </w:rPr>
        <w:t xml:space="preserve">Таким образом, общая площадь жилых зон на расчетный срок составит 374,9 га, планируемое увеличение составит 159,3 га. </w:t>
      </w:r>
    </w:p>
    <w:p w:rsidR="0024628E" w:rsidRDefault="0024628E" w:rsidP="0024628E">
      <w:pPr>
        <w:pStyle w:val="aff3"/>
        <w:ind w:left="0" w:right="-2" w:firstLine="709"/>
        <w:rPr>
          <w:szCs w:val="28"/>
        </w:rPr>
      </w:pPr>
    </w:p>
    <w:p w:rsidR="00DC18EF" w:rsidRDefault="00DC18EF">
      <w:pPr>
        <w:spacing w:after="160" w:line="240" w:lineRule="auto"/>
        <w:ind w:firstLine="1072"/>
        <w:rPr>
          <w:szCs w:val="28"/>
        </w:rPr>
      </w:pPr>
      <w:r>
        <w:rPr>
          <w:szCs w:val="28"/>
        </w:rPr>
        <w:br w:type="page"/>
      </w:r>
    </w:p>
    <w:p w:rsidR="0024628E" w:rsidRDefault="0024628E" w:rsidP="0024628E">
      <w:pPr>
        <w:pStyle w:val="aff3"/>
        <w:ind w:left="0" w:right="-2" w:firstLine="709"/>
        <w:rPr>
          <w:szCs w:val="28"/>
        </w:rPr>
      </w:pPr>
      <w:r>
        <w:rPr>
          <w:szCs w:val="28"/>
        </w:rPr>
        <w:lastRenderedPageBreak/>
        <w:t>Таблица 10</w:t>
      </w:r>
    </w:p>
    <w:p w:rsidR="0024628E" w:rsidRDefault="0024628E" w:rsidP="0024628E">
      <w:pPr>
        <w:pStyle w:val="aff3"/>
        <w:ind w:left="0" w:right="-2" w:firstLine="709"/>
        <w:jc w:val="center"/>
        <w:rPr>
          <w:szCs w:val="28"/>
        </w:rPr>
      </w:pPr>
      <w:r>
        <w:rPr>
          <w:szCs w:val="28"/>
        </w:rPr>
        <w:t>Развитие социально-культурного и коммунально-бытового обслуживания населения</w:t>
      </w:r>
    </w:p>
    <w:p w:rsidR="0024628E" w:rsidRDefault="0024628E" w:rsidP="0024628E">
      <w:pPr>
        <w:pStyle w:val="aff3"/>
        <w:ind w:left="0" w:right="-2" w:firstLine="709"/>
        <w:jc w:val="center"/>
        <w:rPr>
          <w:szCs w:val="28"/>
        </w:rPr>
      </w:pPr>
    </w:p>
    <w:tbl>
      <w:tblPr>
        <w:tblW w:w="9432" w:type="dxa"/>
        <w:tblInd w:w="108" w:type="dxa"/>
        <w:tblLayout w:type="fixed"/>
        <w:tblLook w:val="0000"/>
      </w:tblPr>
      <w:tblGrid>
        <w:gridCol w:w="709"/>
        <w:gridCol w:w="1701"/>
        <w:gridCol w:w="1418"/>
        <w:gridCol w:w="2439"/>
        <w:gridCol w:w="1577"/>
        <w:gridCol w:w="1588"/>
      </w:tblGrid>
      <w:tr w:rsidR="0024628E" w:rsidRPr="00675574" w:rsidTr="00DC18EF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 xml:space="preserve">№ </w:t>
            </w:r>
            <w:proofErr w:type="spellStart"/>
            <w:r w:rsidRPr="00675574">
              <w:rPr>
                <w:szCs w:val="28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Единица измерения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szCs w:val="28"/>
              </w:rPr>
              <w:t>Принятые нормативы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Требуется дополнительно запроектировать на расчетный срок, кв. м.</w:t>
            </w:r>
          </w:p>
        </w:tc>
      </w:tr>
      <w:tr w:rsidR="0024628E" w:rsidRPr="00675574" w:rsidTr="00DC18EF">
        <w:trPr>
          <w:trHeight w:val="5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станица Григорьевская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станица Ставропольская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Детские дошкольные учреждения (дети с 1 до 6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 xml:space="preserve">% обеспеченности: </w:t>
            </w:r>
            <w:r w:rsidRPr="00675574">
              <w:rPr>
                <w:szCs w:val="28"/>
              </w:rPr>
              <w:br/>
              <w:t>85% в городских и сельских поселениях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50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Общеобразовательные школы (дети от 7 до 15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1-9 кл.-100% 10-11кл-75% или 140 мест на 1 тыс. 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0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посещений в смену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18,15 на 1 тыс. постоянного населения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85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0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Аптеки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м</w:t>
            </w:r>
            <w:proofErr w:type="gramStart"/>
            <w:r w:rsidRPr="00675574">
              <w:rPr>
                <w:szCs w:val="28"/>
                <w:vertAlign w:val="superscript"/>
              </w:rPr>
              <w:t>2</w:t>
            </w:r>
            <w:proofErr w:type="gramEnd"/>
            <w:r w:rsidRPr="00675574">
              <w:rPr>
                <w:szCs w:val="28"/>
              </w:rPr>
              <w:t xml:space="preserve"> общей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14 на 1 тыс. населения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20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Клубы или учреждения клубного типа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зрительские места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80 на 1 тыс. жителей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16</w:t>
            </w:r>
          </w:p>
        </w:tc>
      </w:tr>
      <w:tr w:rsidR="0024628E" w:rsidRPr="00675574" w:rsidTr="00DC18EF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Территории физкультурно-спортивных сооружений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t>га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0,7 на 1 тыс. 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2,2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1,0</w:t>
            </w:r>
          </w:p>
        </w:tc>
      </w:tr>
      <w:tr w:rsidR="0024628E" w:rsidRPr="00675574" w:rsidTr="00DC18EF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 xml:space="preserve">Спортивные залы </w:t>
            </w:r>
            <w:r w:rsidRPr="00675574">
              <w:rPr>
                <w:szCs w:val="28"/>
              </w:rPr>
              <w:lastRenderedPageBreak/>
              <w:t>общего 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34"/>
              <w:jc w:val="center"/>
            </w:pPr>
            <w:r w:rsidRPr="00675574">
              <w:rPr>
                <w:szCs w:val="28"/>
              </w:rPr>
              <w:lastRenderedPageBreak/>
              <w:t>м</w:t>
            </w:r>
            <w:proofErr w:type="gramStart"/>
            <w:r w:rsidRPr="00675574">
              <w:rPr>
                <w:szCs w:val="28"/>
                <w:vertAlign w:val="superscript"/>
              </w:rPr>
              <w:t>2</w:t>
            </w:r>
            <w:proofErr w:type="gramEnd"/>
            <w:r w:rsidRPr="00675574">
              <w:rPr>
                <w:szCs w:val="28"/>
              </w:rPr>
              <w:t xml:space="preserve"> пола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80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142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116</w:t>
            </w:r>
          </w:p>
        </w:tc>
      </w:tr>
      <w:tr w:rsidR="0024628E" w:rsidRPr="00675574" w:rsidTr="00DC18EF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Плоскостные спортивные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proofErr w:type="gramStart"/>
            <w:r w:rsidRPr="00675574">
              <w:rPr>
                <w:szCs w:val="28"/>
              </w:rPr>
              <w:t>м</w:t>
            </w:r>
            <w:proofErr w:type="gramEnd"/>
            <w:r w:rsidRPr="00675574">
              <w:rPr>
                <w:szCs w:val="28"/>
              </w:rPr>
              <w:t>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1949,4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4161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2827</w:t>
            </w:r>
          </w:p>
        </w:tc>
      </w:tr>
      <w:tr w:rsidR="0024628E" w:rsidRPr="00675574" w:rsidTr="00DC18EF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Предприятия повседневной торговли (на территориях малоэтажной застройки)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м</w:t>
            </w:r>
            <w:proofErr w:type="gramStart"/>
            <w:r w:rsidRPr="00675574">
              <w:rPr>
                <w:szCs w:val="28"/>
                <w:vertAlign w:val="superscript"/>
              </w:rPr>
              <w:t>2</w:t>
            </w:r>
            <w:proofErr w:type="gramEnd"/>
            <w:r w:rsidRPr="00675574">
              <w:rPr>
                <w:szCs w:val="28"/>
              </w:rPr>
              <w:t xml:space="preserve"> торговой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 xml:space="preserve">300 на 1 тыс. чел.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567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284</w:t>
            </w:r>
          </w:p>
        </w:tc>
      </w:tr>
      <w:tr w:rsidR="0024628E" w:rsidRPr="00675574" w:rsidTr="00DC18EF">
        <w:trPr>
          <w:trHeight w:val="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 xml:space="preserve">Рыночные комплексы розничной торговли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м</w:t>
            </w:r>
            <w:proofErr w:type="gramStart"/>
            <w:r w:rsidRPr="00675574">
              <w:rPr>
                <w:szCs w:val="28"/>
                <w:vertAlign w:val="superscript"/>
              </w:rPr>
              <w:t>2</w:t>
            </w:r>
            <w:proofErr w:type="gramEnd"/>
            <w:r w:rsidRPr="00675574">
              <w:rPr>
                <w:szCs w:val="28"/>
              </w:rPr>
              <w:t xml:space="preserve"> торговой площади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40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58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посадочных мест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40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58</w:t>
            </w:r>
          </w:p>
        </w:tc>
      </w:tr>
      <w:tr w:rsidR="0024628E" w:rsidRPr="00675574" w:rsidTr="00DC18EF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рабочее место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rPr>
                <w:bCs/>
              </w:rPr>
            </w:pPr>
            <w:r w:rsidRPr="00675574">
              <w:rPr>
                <w:szCs w:val="28"/>
              </w:rPr>
              <w:t>7 на 1 тыс. чел.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  <w:rPr>
                <w:bCs/>
              </w:rPr>
            </w:pPr>
            <w:r w:rsidRPr="00675574">
              <w:rPr>
                <w:bCs/>
                <w:szCs w:val="28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bCs/>
                <w:szCs w:val="28"/>
              </w:rPr>
              <w:t>10</w:t>
            </w:r>
          </w:p>
        </w:tc>
      </w:tr>
    </w:tbl>
    <w:p w:rsidR="0024628E" w:rsidRDefault="0024628E" w:rsidP="0024628E">
      <w:pPr>
        <w:pStyle w:val="aff3"/>
        <w:ind w:left="0" w:right="-2" w:firstLine="709"/>
        <w:jc w:val="center"/>
        <w:rPr>
          <w:szCs w:val="28"/>
        </w:rPr>
      </w:pP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proofErr w:type="spellStart"/>
      <w:r w:rsidRPr="00675574">
        <w:rPr>
          <w:szCs w:val="28"/>
        </w:rPr>
        <w:t>Григорьевское</w:t>
      </w:r>
      <w:proofErr w:type="spellEnd"/>
      <w:r w:rsidRPr="00675574">
        <w:rPr>
          <w:szCs w:val="28"/>
        </w:rPr>
        <w:t xml:space="preserve"> сельское поселение обладает значительным градостроительным и рекреационным потенциалом: благоприятные природно-климатические условия и ландшафт, близость к основным туристско-рекреационным маршрутам Северского района создают потенциал для развития высокоэффективного, конкурентоспособного, </w:t>
      </w:r>
      <w:proofErr w:type="spellStart"/>
      <w:r w:rsidRPr="00675574">
        <w:rPr>
          <w:szCs w:val="28"/>
        </w:rPr>
        <w:t>туристко-рекреационного</w:t>
      </w:r>
      <w:proofErr w:type="spellEnd"/>
      <w:r w:rsidRPr="00675574">
        <w:rPr>
          <w:szCs w:val="28"/>
        </w:rPr>
        <w:t xml:space="preserve"> комплекса с привлекательной природной средой, лесными массивами. Имеются предпосылки для развития лесопромышленного комплекса.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 xml:space="preserve">В основу экономического и градостроительного развития территории поселения положена идея формирования конкурентоспособной и </w:t>
      </w:r>
      <w:proofErr w:type="spellStart"/>
      <w:r w:rsidRPr="00675574">
        <w:rPr>
          <w:szCs w:val="28"/>
        </w:rPr>
        <w:t>инвестиционно-привлекательной</w:t>
      </w:r>
      <w:proofErr w:type="spellEnd"/>
      <w:r w:rsidRPr="00675574">
        <w:rPr>
          <w:szCs w:val="28"/>
        </w:rPr>
        <w:t xml:space="preserve"> среды в поселении адекватной имеющемуся потенциалу.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 xml:space="preserve"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</w:t>
      </w:r>
      <w:r w:rsidRPr="00675574">
        <w:rPr>
          <w:szCs w:val="28"/>
        </w:rPr>
        <w:lastRenderedPageBreak/>
        <w:t>образования, что обеспечит создание современных производств на его территории, развитие малого предпринимательства, а также увеличит налоговые поступления в бюджеты всех уровней.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 xml:space="preserve"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Краснодарского края и Северского района, с учетом стратегических направлений и предложений администрации поселения по развитию </w:t>
      </w:r>
      <w:proofErr w:type="spellStart"/>
      <w:r w:rsidRPr="00675574">
        <w:rPr>
          <w:szCs w:val="28"/>
        </w:rPr>
        <w:t>Григорьевского</w:t>
      </w:r>
      <w:proofErr w:type="spellEnd"/>
      <w:r w:rsidRPr="00675574">
        <w:rPr>
          <w:szCs w:val="28"/>
        </w:rPr>
        <w:t xml:space="preserve"> сельского поселения.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Функциональный механизм реализации заключается в планировании и прогнозировании, определении направлений муниципального экономического развития.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Важнейшими факторами, влияющими на социально-экономическое развитие поселения, будут реализация инвестиционных проектов и их эффективное использование. Другим фактором будет являться складывающаяся демографическая ситуация. При реализации национального проекта «Доступное и комфортное жилье - гражданам России» за счет прироста численности населения (прежде всего родившегося на территории района) и эффективного его вовлечения в экономику района (за счет повышения квалификации, профессионального обучения молодого населения и создания новых привлекательных рабочих мест) удастся переломить негативные тенденции сокращения населения.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 xml:space="preserve">Для обеспечения стабилизации и роста производства требуется дальнейшее углубление преобразований в сельскохозяйственном секторе. В этом случае необходимо сохранение и развитие жизнеспособных производств и активная реструктуризация предприятий и хозяйств, техническая и технологическая модернизация, создание благоприятных условий и для развития новых направлений хозяйственной деятельности путем привлечения современных технологий. 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 xml:space="preserve">Рост экономики поселения зависит от увеличения инвестиций, в первую очередь, в курортно-рекреационном и жилищном секторах, а также за счет развития существующих сельскохозяйственных, производственных предприятий и субъектов малого предпринимательства. В условиях рыночной экономики подобные инвестиции поступают в основном из частного сектора. 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Проектом рекомендуется проведение следующих мероприятий в сфере экономического развития: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 xml:space="preserve">снятие инфраструктурных ограничений, </w:t>
      </w:r>
    </w:p>
    <w:p w:rsidR="0024628E" w:rsidRPr="00675574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 xml:space="preserve">определение приоритетов и перспективных направлений экономического развития территории, </w:t>
      </w:r>
    </w:p>
    <w:p w:rsidR="0024628E" w:rsidRDefault="0024628E" w:rsidP="0024628E">
      <w:pPr>
        <w:pStyle w:val="aff3"/>
        <w:ind w:left="0" w:right="-2" w:firstLine="709"/>
        <w:rPr>
          <w:szCs w:val="28"/>
        </w:rPr>
      </w:pPr>
      <w:r w:rsidRPr="00675574">
        <w:rPr>
          <w:szCs w:val="28"/>
        </w:rPr>
        <w:t>−</w:t>
      </w:r>
      <w:r w:rsidRPr="00675574">
        <w:rPr>
          <w:szCs w:val="28"/>
        </w:rPr>
        <w:tab/>
        <w:t>повышение инвестиционной привлекательности.</w:t>
      </w:r>
    </w:p>
    <w:p w:rsidR="0024628E" w:rsidRDefault="0024628E" w:rsidP="0024628E">
      <w:pPr>
        <w:pStyle w:val="aff3"/>
        <w:ind w:left="0" w:right="-2" w:firstLine="709"/>
        <w:rPr>
          <w:szCs w:val="28"/>
        </w:rPr>
      </w:pP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i/>
          <w:szCs w:val="28"/>
        </w:rPr>
      </w:pPr>
      <w:r w:rsidRPr="00E651B1">
        <w:rPr>
          <w:b/>
          <w:i/>
          <w:szCs w:val="28"/>
        </w:rPr>
        <w:t>4.2 Определение перспективных электрических нагрузок потребителей поселения</w:t>
      </w:r>
    </w:p>
    <w:p w:rsidR="0024628E" w:rsidRPr="00E651B1" w:rsidRDefault="0024628E" w:rsidP="0024628E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i/>
          <w:szCs w:val="28"/>
        </w:rPr>
      </w:pPr>
    </w:p>
    <w:p w:rsidR="0024628E" w:rsidRDefault="0024628E" w:rsidP="0024628E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30E">
        <w:rPr>
          <w:sz w:val="28"/>
          <w:szCs w:val="28"/>
        </w:rPr>
        <w:t xml:space="preserve">В связи с увеличением потребительского спроса на энергоемкие товары (стиральные, посудомоечные машины, кондиционеры, компьютеры и т.д.) и </w:t>
      </w:r>
      <w:r w:rsidRPr="00FE230E">
        <w:rPr>
          <w:sz w:val="28"/>
          <w:szCs w:val="28"/>
        </w:rPr>
        <w:lastRenderedPageBreak/>
        <w:t xml:space="preserve">присоединяемых нагрузок </w:t>
      </w:r>
      <w:r>
        <w:rPr>
          <w:sz w:val="28"/>
          <w:szCs w:val="28"/>
        </w:rPr>
        <w:t>для новых, ремонтируемых зданий</w:t>
      </w:r>
      <w:r w:rsidRPr="00FE230E">
        <w:rPr>
          <w:sz w:val="28"/>
          <w:szCs w:val="28"/>
        </w:rPr>
        <w:t xml:space="preserve"> на период до 20</w:t>
      </w:r>
      <w:r>
        <w:rPr>
          <w:sz w:val="28"/>
          <w:szCs w:val="28"/>
        </w:rPr>
        <w:t>25</w:t>
      </w:r>
      <w:r w:rsidRPr="00FE230E">
        <w:rPr>
          <w:sz w:val="28"/>
          <w:szCs w:val="28"/>
        </w:rPr>
        <w:t xml:space="preserve"> года и на перспективу до 20</w:t>
      </w:r>
      <w:r>
        <w:rPr>
          <w:sz w:val="28"/>
          <w:szCs w:val="28"/>
        </w:rPr>
        <w:t>30</w:t>
      </w:r>
      <w:r w:rsidRPr="00FE230E">
        <w:rPr>
          <w:sz w:val="28"/>
          <w:szCs w:val="28"/>
        </w:rPr>
        <w:t xml:space="preserve"> года, планируется увеличение потребления электроэнергии</w:t>
      </w:r>
      <w:r>
        <w:rPr>
          <w:sz w:val="28"/>
          <w:szCs w:val="28"/>
        </w:rPr>
        <w:t>.</w:t>
      </w:r>
    </w:p>
    <w:p w:rsidR="0024628E" w:rsidRDefault="0024628E" w:rsidP="0024628E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628E" w:rsidRDefault="0024628E" w:rsidP="0024628E">
      <w:pPr>
        <w:pStyle w:val="32"/>
        <w:shd w:val="clear" w:color="auto" w:fill="auto"/>
        <w:spacing w:line="240" w:lineRule="auto"/>
        <w:ind w:firstLine="709"/>
        <w:rPr>
          <w:rFonts w:cs="Times New Roman"/>
          <w:sz w:val="28"/>
        </w:rPr>
      </w:pPr>
      <w:r w:rsidRPr="00F13B25">
        <w:rPr>
          <w:rFonts w:cs="Times New Roman"/>
          <w:sz w:val="28"/>
        </w:rPr>
        <w:t xml:space="preserve">Таблица </w:t>
      </w:r>
      <w:r>
        <w:rPr>
          <w:rFonts w:cs="Times New Roman"/>
          <w:sz w:val="28"/>
        </w:rPr>
        <w:t>11</w:t>
      </w:r>
      <w:r w:rsidRPr="00F13B25">
        <w:rPr>
          <w:rFonts w:cs="Times New Roman"/>
          <w:sz w:val="28"/>
        </w:rPr>
        <w:t xml:space="preserve"> </w:t>
      </w:r>
    </w:p>
    <w:p w:rsidR="0024628E" w:rsidRDefault="0024628E" w:rsidP="0024628E">
      <w:pPr>
        <w:pStyle w:val="32"/>
        <w:shd w:val="clear" w:color="auto" w:fill="auto"/>
        <w:spacing w:line="240" w:lineRule="auto"/>
        <w:ind w:firstLine="0"/>
        <w:jc w:val="center"/>
        <w:rPr>
          <w:rFonts w:cs="Times New Roman"/>
          <w:sz w:val="28"/>
        </w:rPr>
      </w:pPr>
      <w:r w:rsidRPr="00F13B25">
        <w:rPr>
          <w:rFonts w:cs="Times New Roman"/>
          <w:sz w:val="28"/>
        </w:rPr>
        <w:t>Перспективные показатели спроса на коммунальные ресурсы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559"/>
        <w:gridCol w:w="1134"/>
        <w:gridCol w:w="1134"/>
      </w:tblGrid>
      <w:tr w:rsidR="0024628E" w:rsidRPr="00FE230E" w:rsidTr="0024628E">
        <w:trPr>
          <w:cantSplit/>
          <w:trHeight w:val="495"/>
        </w:trPr>
        <w:tc>
          <w:tcPr>
            <w:tcW w:w="6096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>
              <w:rPr>
                <w:szCs w:val="28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FE230E">
              <w:rPr>
                <w:szCs w:val="28"/>
              </w:rPr>
              <w:t>г.</w:t>
            </w:r>
          </w:p>
        </w:tc>
      </w:tr>
      <w:tr w:rsidR="0024628E" w:rsidRPr="00FE230E" w:rsidTr="0024628E">
        <w:trPr>
          <w:cantSplit/>
          <w:trHeight w:val="540"/>
        </w:trPr>
        <w:tc>
          <w:tcPr>
            <w:tcW w:w="6096" w:type="dxa"/>
            <w:shd w:val="clear" w:color="auto" w:fill="auto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Потребность в электроэнергии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млн</w:t>
            </w:r>
            <w:proofErr w:type="gramStart"/>
            <w:r w:rsidRPr="00675574">
              <w:rPr>
                <w:szCs w:val="28"/>
              </w:rPr>
              <w:t>.к</w:t>
            </w:r>
            <w:proofErr w:type="gramEnd"/>
            <w:r w:rsidRPr="00675574">
              <w:rPr>
                <w:szCs w:val="28"/>
              </w:rPr>
              <w:t>Вт/ год</w:t>
            </w:r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>
              <w:rPr>
                <w:szCs w:val="28"/>
              </w:rPr>
              <w:t>3,167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4,220</w:t>
            </w:r>
          </w:p>
        </w:tc>
      </w:tr>
      <w:tr w:rsidR="0024628E" w:rsidRPr="00FE230E" w:rsidTr="0024628E">
        <w:trPr>
          <w:cantSplit/>
          <w:trHeight w:val="391"/>
        </w:trPr>
        <w:tc>
          <w:tcPr>
            <w:tcW w:w="6096" w:type="dxa"/>
            <w:shd w:val="clear" w:color="auto" w:fill="auto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Потребление электроэнергии  на 1чел. в год,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proofErr w:type="spellStart"/>
            <w:r w:rsidRPr="00675574">
              <w:rPr>
                <w:szCs w:val="28"/>
              </w:rPr>
              <w:t>кВт</w:t>
            </w:r>
            <w:proofErr w:type="gramStart"/>
            <w:r w:rsidRPr="00675574">
              <w:rPr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>
              <w:rPr>
                <w:szCs w:val="28"/>
              </w:rPr>
              <w:t>1069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1180</w:t>
            </w:r>
          </w:p>
        </w:tc>
      </w:tr>
      <w:tr w:rsidR="0024628E" w:rsidRPr="00FE230E" w:rsidTr="0024628E">
        <w:trPr>
          <w:cantSplit/>
          <w:trHeight w:val="397"/>
        </w:trPr>
        <w:tc>
          <w:tcPr>
            <w:tcW w:w="6096" w:type="dxa"/>
            <w:shd w:val="clear" w:color="auto" w:fill="auto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 xml:space="preserve">Протяжённость сетей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67,274</w:t>
            </w:r>
          </w:p>
        </w:tc>
      </w:tr>
      <w:tr w:rsidR="0024628E" w:rsidRPr="00FE230E" w:rsidTr="0024628E">
        <w:trPr>
          <w:cantSplit/>
          <w:trHeight w:val="417"/>
        </w:trPr>
        <w:tc>
          <w:tcPr>
            <w:tcW w:w="6096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ПС35/10кВ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1</w:t>
            </w:r>
          </w:p>
        </w:tc>
      </w:tr>
      <w:tr w:rsidR="0024628E" w:rsidRPr="00FE230E" w:rsidTr="0024628E">
        <w:trPr>
          <w:cantSplit/>
          <w:trHeight w:val="410"/>
        </w:trPr>
        <w:tc>
          <w:tcPr>
            <w:tcW w:w="6096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</w:pPr>
            <w:r w:rsidRPr="00675574">
              <w:rPr>
                <w:szCs w:val="28"/>
              </w:rPr>
              <w:t>КТП 10/0,4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28E" w:rsidRPr="00675574" w:rsidRDefault="0024628E" w:rsidP="00DC18EF">
            <w:pPr>
              <w:spacing w:line="240" w:lineRule="auto"/>
              <w:ind w:firstLine="0"/>
              <w:jc w:val="center"/>
            </w:pPr>
            <w:r w:rsidRPr="00675574">
              <w:rPr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28E" w:rsidRPr="00FE230E" w:rsidRDefault="0024628E" w:rsidP="00DC18EF">
            <w:pPr>
              <w:spacing w:line="240" w:lineRule="auto"/>
              <w:ind w:firstLine="34"/>
              <w:jc w:val="center"/>
            </w:pPr>
            <w:r w:rsidRPr="00FE230E">
              <w:rPr>
                <w:szCs w:val="28"/>
              </w:rPr>
              <w:t>-</w:t>
            </w:r>
          </w:p>
        </w:tc>
      </w:tr>
    </w:tbl>
    <w:p w:rsidR="0024628E" w:rsidRDefault="0024628E" w:rsidP="0024628E">
      <w:pPr>
        <w:pStyle w:val="32"/>
        <w:shd w:val="clear" w:color="auto" w:fill="auto"/>
        <w:spacing w:line="240" w:lineRule="auto"/>
        <w:ind w:firstLine="0"/>
        <w:jc w:val="center"/>
        <w:rPr>
          <w:rFonts w:cs="Times New Roman"/>
          <w:sz w:val="28"/>
        </w:rPr>
      </w:pPr>
    </w:p>
    <w:p w:rsidR="0024628E" w:rsidRDefault="0024628E" w:rsidP="0024628E">
      <w:pPr>
        <w:spacing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  <w:br w:type="page"/>
      </w:r>
    </w:p>
    <w:p w:rsidR="0024628E" w:rsidRPr="00381702" w:rsidRDefault="0024628E" w:rsidP="0024628E">
      <w:pPr>
        <w:spacing w:line="240" w:lineRule="auto"/>
        <w:ind w:left="142" w:right="134" w:hanging="709"/>
        <w:jc w:val="center"/>
        <w:rPr>
          <w:b/>
          <w:bCs/>
          <w:i/>
          <w:szCs w:val="28"/>
        </w:rPr>
      </w:pPr>
      <w:r w:rsidRPr="00381702">
        <w:rPr>
          <w:b/>
          <w:bCs/>
          <w:i/>
          <w:szCs w:val="28"/>
        </w:rPr>
        <w:lastRenderedPageBreak/>
        <w:t xml:space="preserve">             5. Предложения по строительству, реконструкции и                   модернизации объектов систем электроснабжения</w:t>
      </w:r>
    </w:p>
    <w:p w:rsidR="0024628E" w:rsidRDefault="0024628E" w:rsidP="0024628E">
      <w:pPr>
        <w:spacing w:line="240" w:lineRule="auto"/>
        <w:ind w:left="142" w:right="134"/>
        <w:jc w:val="center"/>
        <w:rPr>
          <w:b/>
          <w:bCs/>
          <w:i/>
          <w:szCs w:val="28"/>
        </w:rPr>
      </w:pPr>
    </w:p>
    <w:p w:rsidR="0024628E" w:rsidRPr="00381702" w:rsidRDefault="0024628E" w:rsidP="0024628E">
      <w:pPr>
        <w:tabs>
          <w:tab w:val="left" w:pos="660"/>
        </w:tabs>
        <w:spacing w:line="240" w:lineRule="auto"/>
        <w:ind w:left="142" w:right="276"/>
        <w:jc w:val="center"/>
        <w:rPr>
          <w:i/>
          <w:szCs w:val="28"/>
        </w:rPr>
      </w:pPr>
      <w:r w:rsidRPr="00381702">
        <w:rPr>
          <w:b/>
          <w:bCs/>
          <w:i/>
          <w:szCs w:val="28"/>
        </w:rPr>
        <w:t>5.1 Перечень основных мероприятий по реализации схемы энергоснабжения с разбивкой по годам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Существующие объекты </w:t>
      </w:r>
      <w:proofErr w:type="spellStart"/>
      <w:r w:rsidRPr="00675574">
        <w:rPr>
          <w:szCs w:val="28"/>
        </w:rPr>
        <w:t>электросетевого</w:t>
      </w:r>
      <w:proofErr w:type="spellEnd"/>
      <w:r w:rsidRPr="00675574">
        <w:rPr>
          <w:szCs w:val="28"/>
        </w:rPr>
        <w:t xml:space="preserve">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состоянии всех электроустановок и </w:t>
      </w:r>
      <w:proofErr w:type="spellStart"/>
      <w:r w:rsidRPr="00675574">
        <w:rPr>
          <w:szCs w:val="28"/>
        </w:rPr>
        <w:t>энергообъектов</w:t>
      </w:r>
      <w:proofErr w:type="spellEnd"/>
      <w:r w:rsidRPr="00675574">
        <w:rPr>
          <w:szCs w:val="28"/>
        </w:rPr>
        <w:t>, находящихся в хозяйственном ведении предприятия.</w:t>
      </w:r>
    </w:p>
    <w:p w:rsidR="0024628E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Для обеспечения возможности электроснабжения инвестиционных площадок (застройки новых микрорайонов) в период 2021 – 2030 годы требуется новое строительство объектов </w:t>
      </w:r>
      <w:proofErr w:type="spellStart"/>
      <w:r w:rsidRPr="00675574">
        <w:rPr>
          <w:szCs w:val="28"/>
        </w:rPr>
        <w:t>электросетевого</w:t>
      </w:r>
      <w:proofErr w:type="spellEnd"/>
      <w:r w:rsidRPr="00675574">
        <w:rPr>
          <w:szCs w:val="28"/>
        </w:rPr>
        <w:t xml:space="preserve"> хозяйства и электрических сетей. 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Согласно мероприятиям генерального плана </w:t>
      </w:r>
      <w:proofErr w:type="spellStart"/>
      <w:r w:rsidRPr="00675574">
        <w:rPr>
          <w:szCs w:val="28"/>
        </w:rPr>
        <w:t>Григорьевского</w:t>
      </w:r>
      <w:proofErr w:type="spellEnd"/>
      <w:r w:rsidRPr="00675574">
        <w:rPr>
          <w:szCs w:val="28"/>
        </w:rPr>
        <w:t xml:space="preserve"> сельского поселения до 2030 года в связи с увеличением нагрузок сельского поселения для улучшения схемы электроснабжения, обеспечивающей питанием его потребителей, рекомендуется произвести реконструкцию трансформаторной подстанции 35/10кВ «</w:t>
      </w:r>
      <w:proofErr w:type="spellStart"/>
      <w:proofErr w:type="gramStart"/>
      <w:r w:rsidRPr="004873A1">
        <w:rPr>
          <w:szCs w:val="28"/>
        </w:rPr>
        <w:t>Смоленская-Новая</w:t>
      </w:r>
      <w:proofErr w:type="spellEnd"/>
      <w:proofErr w:type="gramEnd"/>
      <w:r w:rsidRPr="00675574">
        <w:rPr>
          <w:szCs w:val="28"/>
        </w:rPr>
        <w:t>», на которой выполнить: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- реконструкцию ОРУ 35кВ с заменой существующих масляных выключателей МВ 35кВ и СМВ 35кВ на </w:t>
      </w:r>
      <w:proofErr w:type="spellStart"/>
      <w:r w:rsidRPr="00675574">
        <w:rPr>
          <w:szCs w:val="28"/>
        </w:rPr>
        <w:t>элегазовые</w:t>
      </w:r>
      <w:proofErr w:type="spellEnd"/>
      <w:r w:rsidRPr="00675574">
        <w:rPr>
          <w:szCs w:val="28"/>
        </w:rPr>
        <w:t xml:space="preserve"> 35кВ;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- замену РВС  </w:t>
      </w:r>
      <w:proofErr w:type="spellStart"/>
      <w:r w:rsidRPr="00675574">
        <w:rPr>
          <w:szCs w:val="28"/>
        </w:rPr>
        <w:t>РВС</w:t>
      </w:r>
      <w:proofErr w:type="spellEnd"/>
      <w:r w:rsidRPr="00675574">
        <w:rPr>
          <w:szCs w:val="28"/>
        </w:rPr>
        <w:t xml:space="preserve"> 35кВ, РВП 10кВ на ОПН;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- замену ячеек 1-ой и 2-ой секций шин РУ 10кВ на ячейки типа</w:t>
      </w:r>
      <w:proofErr w:type="gramStart"/>
      <w:r w:rsidRPr="00675574">
        <w:rPr>
          <w:szCs w:val="28"/>
        </w:rPr>
        <w:t xml:space="preserve"> К</w:t>
      </w:r>
      <w:proofErr w:type="gramEnd"/>
      <w:r w:rsidRPr="00675574">
        <w:rPr>
          <w:szCs w:val="28"/>
        </w:rPr>
        <w:t xml:space="preserve"> и установку 2-х дополнительных линейных ячеек на каждую секцию шин РУ 10кВ. Выключатели принять вакуумные;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- выполнить проектирование и монтаж ОСШ 10кВ.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На расчетный срок генплана необходимо строительство линий 10кВ в воздушном исполнении на изолированных проводах типа SAX 70кВ магистралях и SAX 50 на отпайках.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Новые опоры необходимо выполнить по типовому проекту </w:t>
      </w:r>
      <w:proofErr w:type="gramStart"/>
      <w:r w:rsidRPr="00675574">
        <w:rPr>
          <w:szCs w:val="28"/>
        </w:rPr>
        <w:t>АРХ</w:t>
      </w:r>
      <w:proofErr w:type="gramEnd"/>
      <w:r w:rsidRPr="00675574">
        <w:rPr>
          <w:szCs w:val="28"/>
        </w:rPr>
        <w:t xml:space="preserve"> Л56-97 со стойками СВ110;С112,С105.</w:t>
      </w:r>
    </w:p>
    <w:p w:rsidR="0024628E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Реализация предлагаемых мероприятий позволит не только обеспечить 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строительства, но и обеспечить надежное электроснабжение этих объектов за счет комплексного строительства всех необходимых объектов </w:t>
      </w:r>
      <w:proofErr w:type="spellStart"/>
      <w:r w:rsidRPr="00675574">
        <w:rPr>
          <w:szCs w:val="28"/>
        </w:rPr>
        <w:t>электросетевого</w:t>
      </w:r>
      <w:proofErr w:type="spellEnd"/>
      <w:r w:rsidRPr="00675574">
        <w:rPr>
          <w:szCs w:val="28"/>
        </w:rPr>
        <w:t xml:space="preserve"> хозяйства и электрических сетей.</w:t>
      </w:r>
    </w:p>
    <w:p w:rsidR="0024628E" w:rsidRDefault="0024628E" w:rsidP="0024628E">
      <w:pPr>
        <w:spacing w:line="240" w:lineRule="auto"/>
        <w:ind w:left="120" w:right="100" w:firstLine="708"/>
        <w:rPr>
          <w:szCs w:val="28"/>
        </w:rPr>
      </w:pPr>
    </w:p>
    <w:p w:rsidR="0024628E" w:rsidRPr="00F5236C" w:rsidRDefault="0024628E" w:rsidP="0024628E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5236C">
        <w:rPr>
          <w:bCs/>
          <w:szCs w:val="28"/>
        </w:rPr>
        <w:t xml:space="preserve">В современных рыночных условиях, в которых работает </w:t>
      </w:r>
      <w:proofErr w:type="spellStart"/>
      <w:r w:rsidRPr="00F5236C">
        <w:rPr>
          <w:bCs/>
          <w:szCs w:val="28"/>
        </w:rPr>
        <w:t>инвестиционно-строительный</w:t>
      </w:r>
      <w:proofErr w:type="spellEnd"/>
      <w:r w:rsidRPr="00F5236C">
        <w:rPr>
          <w:bCs/>
          <w:szCs w:val="28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</w:t>
      </w:r>
      <w:r w:rsidRPr="00F5236C">
        <w:rPr>
          <w:bCs/>
          <w:szCs w:val="28"/>
        </w:rPr>
        <w:lastRenderedPageBreak/>
        <w:t xml:space="preserve">разнообразие не позволяют на данном этапе работы точно определить необходимые затраты в полном объеме. </w:t>
      </w:r>
    </w:p>
    <w:p w:rsidR="0024628E" w:rsidRPr="00F5236C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 w:rsidRPr="00F5236C">
        <w:rPr>
          <w:bCs/>
          <w:szCs w:val="28"/>
        </w:rPr>
        <w:t xml:space="preserve">При разработке рабочей документации на объекты необходимо уточнение стоимости путем составления проектно-сметной документации. </w:t>
      </w:r>
    </w:p>
    <w:p w:rsidR="0024628E" w:rsidRPr="004758B4" w:rsidRDefault="0024628E" w:rsidP="0024628E">
      <w:pPr>
        <w:autoSpaceDE w:val="0"/>
        <w:autoSpaceDN w:val="0"/>
        <w:adjustRightInd w:val="0"/>
        <w:spacing w:line="240" w:lineRule="auto"/>
        <w:jc w:val="center"/>
        <w:rPr>
          <w:b/>
          <w:i/>
          <w:szCs w:val="28"/>
        </w:rPr>
      </w:pPr>
      <w:r w:rsidRPr="004758B4">
        <w:rPr>
          <w:b/>
          <w:i/>
          <w:szCs w:val="28"/>
        </w:rPr>
        <w:t>5.2. Источники финансирования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>
        <w:rPr>
          <w:szCs w:val="28"/>
        </w:rPr>
        <w:t>электроснабжения</w:t>
      </w:r>
      <w:r w:rsidRPr="00984421">
        <w:rPr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 xml:space="preserve">Бюджетное финансирование указанных проектов осуществляется из бюджета Российской Федерации, бюджетов субъектов Российской </w:t>
      </w:r>
      <w:r>
        <w:rPr>
          <w:szCs w:val="28"/>
        </w:rPr>
        <w:t xml:space="preserve">Федерации </w:t>
      </w:r>
      <w:r w:rsidRPr="00984421">
        <w:rPr>
          <w:szCs w:val="28"/>
        </w:rPr>
        <w:t>в соответствии с Бюджетным кодексом РФ и другими нормативн</w:t>
      </w:r>
      <w:proofErr w:type="gramStart"/>
      <w:r w:rsidRPr="00984421">
        <w:rPr>
          <w:szCs w:val="28"/>
        </w:rPr>
        <w:t>о-</w:t>
      </w:r>
      <w:proofErr w:type="gramEnd"/>
      <w:r w:rsidRPr="00984421">
        <w:rPr>
          <w:szCs w:val="28"/>
        </w:rPr>
        <w:t xml:space="preserve"> правовыми актами</w:t>
      </w:r>
      <w:r>
        <w:rPr>
          <w:szCs w:val="28"/>
        </w:rPr>
        <w:t>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 xml:space="preserve">Внебюджетное финансирование осуществляется за счет собственных средств </w:t>
      </w:r>
      <w:proofErr w:type="spellStart"/>
      <w:r w:rsidRPr="00984421">
        <w:rPr>
          <w:szCs w:val="28"/>
        </w:rPr>
        <w:t>электросетевых</w:t>
      </w:r>
      <w:proofErr w:type="spellEnd"/>
      <w:r w:rsidRPr="00984421">
        <w:rPr>
          <w:szCs w:val="28"/>
        </w:rPr>
        <w:t xml:space="preserve"> предприятий, состоящих из прибыли и амортизационных отчислений.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4758B4">
        <w:rPr>
          <w:i/>
          <w:szCs w:val="28"/>
        </w:rPr>
        <w:t>Прибыль.</w:t>
      </w:r>
      <w:r w:rsidRPr="00984421">
        <w:rPr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 w:rsidRPr="004758B4">
        <w:rPr>
          <w:szCs w:val="28"/>
        </w:rPr>
        <w:tab/>
      </w:r>
      <w:r w:rsidRPr="004758B4">
        <w:rPr>
          <w:i/>
          <w:szCs w:val="28"/>
        </w:rPr>
        <w:t>Амортизационные фонды</w:t>
      </w:r>
      <w:r w:rsidRPr="004758B4">
        <w:rPr>
          <w:szCs w:val="28"/>
        </w:rPr>
        <w:t>.</w:t>
      </w:r>
      <w:r w:rsidRPr="00984421">
        <w:rPr>
          <w:szCs w:val="28"/>
        </w:rPr>
        <w:t xml:space="preserve"> </w:t>
      </w:r>
      <w:proofErr w:type="gramStart"/>
      <w:r w:rsidRPr="00984421">
        <w:rPr>
          <w:szCs w:val="28"/>
        </w:rPr>
        <w:t xml:space="preserve">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  <w:proofErr w:type="gramEnd"/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>В современной отечественной практике амортизация не играет существенной роли в техническ</w:t>
      </w:r>
      <w:r>
        <w:rPr>
          <w:szCs w:val="28"/>
        </w:rPr>
        <w:t>ом перевооружении и модернизации</w:t>
      </w:r>
      <w:r w:rsidRPr="00984421">
        <w:rPr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84421">
        <w:rPr>
          <w:szCs w:val="28"/>
        </w:rPr>
        <w:t xml:space="preserve">Реализация мероприятий должна производиться с привлечением собственных средств </w:t>
      </w:r>
      <w:proofErr w:type="spellStart"/>
      <w:r w:rsidRPr="00984421">
        <w:rPr>
          <w:szCs w:val="28"/>
        </w:rPr>
        <w:t>ресурсоснабжающих</w:t>
      </w:r>
      <w:proofErr w:type="spellEnd"/>
      <w:r w:rsidRPr="00984421">
        <w:rPr>
          <w:szCs w:val="28"/>
        </w:rPr>
        <w:t xml:space="preserve"> компаний, а также с привлечением долгосрочных кредитов.</w:t>
      </w:r>
    </w:p>
    <w:p w:rsidR="0024628E" w:rsidRPr="00984421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b/>
          <w:i/>
          <w:szCs w:val="28"/>
        </w:rPr>
      </w:pPr>
      <w:r>
        <w:rPr>
          <w:szCs w:val="28"/>
        </w:rPr>
        <w:t xml:space="preserve">В процессе реализации </w:t>
      </w:r>
      <w:r w:rsidRPr="00FF2B50">
        <w:rPr>
          <w:szCs w:val="28"/>
        </w:rPr>
        <w:t xml:space="preserve">мероприятий </w:t>
      </w:r>
      <w:proofErr w:type="spellStart"/>
      <w:r>
        <w:rPr>
          <w:szCs w:val="28"/>
        </w:rPr>
        <w:t>ресурсоснабжающей</w:t>
      </w:r>
      <w:proofErr w:type="spellEnd"/>
      <w:r>
        <w:rPr>
          <w:szCs w:val="28"/>
        </w:rPr>
        <w:t xml:space="preserve"> организацией в связи с производственной необходимостью и (или) изменением технической политики  возможно внесение корректировок в виды, сроки и стоимость планируемых и проводимых мероприятий. </w:t>
      </w:r>
    </w:p>
    <w:p w:rsidR="0024628E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  <w:rPr>
          <w:rFonts w:eastAsia="Calibri"/>
          <w:b/>
          <w:i/>
          <w:szCs w:val="28"/>
          <w:lang w:eastAsia="en-US"/>
        </w:rPr>
      </w:pPr>
      <w:r>
        <w:rPr>
          <w:b/>
          <w:i/>
          <w:szCs w:val="28"/>
        </w:rPr>
        <w:br w:type="page"/>
      </w:r>
    </w:p>
    <w:p w:rsidR="0024628E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  <w:r w:rsidRPr="004758B4">
        <w:rPr>
          <w:b/>
          <w:i/>
        </w:rPr>
        <w:lastRenderedPageBreak/>
        <w:t>Раздел 6. Экологические аспекты мероприятий по строительству и реконструкции объектов инженерной инфраструктуры</w:t>
      </w:r>
    </w:p>
    <w:p w:rsidR="0024628E" w:rsidRPr="004758B4" w:rsidRDefault="0024628E" w:rsidP="0024628E">
      <w:pPr>
        <w:pStyle w:val="a0"/>
        <w:autoSpaceDE w:val="0"/>
        <w:autoSpaceDN w:val="0"/>
        <w:adjustRightInd w:val="0"/>
        <w:spacing w:before="0" w:beforeAutospacing="0" w:after="0" w:afterAutospacing="0" w:line="240" w:lineRule="auto"/>
        <w:ind w:left="0"/>
        <w:jc w:val="center"/>
        <w:rPr>
          <w:b/>
          <w:i/>
        </w:rPr>
      </w:pP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spellStart"/>
      <w:r w:rsidRPr="00CE0780">
        <w:rPr>
          <w:szCs w:val="28"/>
        </w:rPr>
        <w:t>Электросетевые</w:t>
      </w:r>
      <w:proofErr w:type="spellEnd"/>
      <w:r w:rsidRPr="00CE0780">
        <w:rPr>
          <w:szCs w:val="28"/>
        </w:rPr>
        <w:t xml:space="preserve"> объекты по принципу работы в нормальном режиме эксплуатации являются слабо загрязняющими окружающую среду объектами.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CE0780">
        <w:rPr>
          <w:szCs w:val="28"/>
        </w:rPr>
        <w:t>В целях обеспечения безопасности населения и в соответствии с Федеральным законом «О санитарно-эпидемиологическом благополучии населения» от 30.03.1999 N 52 ФЗ для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>
        <w:rPr>
          <w:szCs w:val="28"/>
        </w:rPr>
        <w:t>.</w:t>
      </w:r>
      <w:proofErr w:type="gramEnd"/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Санитарно-защитные зоны устанавливаются в соответствии с </w:t>
      </w:r>
      <w:proofErr w:type="spellStart"/>
      <w:r w:rsidRPr="00CE0780">
        <w:rPr>
          <w:szCs w:val="28"/>
        </w:rPr>
        <w:t>СанПин</w:t>
      </w:r>
      <w:proofErr w:type="spellEnd"/>
      <w:r w:rsidRPr="00CE0780">
        <w:rPr>
          <w:szCs w:val="28"/>
        </w:rPr>
        <w:t xml:space="preserve"> 2.2.1/2.1.1.1200 03 «Санитарно-защитные зоны и санитарная классификация предприятий, сооружений и иных объектов».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Охранные зоны выделяются </w:t>
      </w:r>
      <w:proofErr w:type="gramStart"/>
      <w:r w:rsidRPr="00CE0780">
        <w:rPr>
          <w:szCs w:val="28"/>
        </w:rPr>
        <w:t>для</w:t>
      </w:r>
      <w:proofErr w:type="gramEnd"/>
      <w:r w:rsidRPr="00CE0780">
        <w:rPr>
          <w:szCs w:val="28"/>
        </w:rPr>
        <w:t xml:space="preserve">: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- электрических сетей;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- линий и сооружений связи;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- систем газоснабжения;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- магистральных трубопроводов;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- автомобильных дорог.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lastRenderedPageBreak/>
        <w:t xml:space="preserve">Охранные зоны электрических сетей устанавливаются для </w:t>
      </w:r>
      <w:proofErr w:type="spellStart"/>
      <w:r w:rsidRPr="00CE0780">
        <w:rPr>
          <w:szCs w:val="28"/>
        </w:rPr>
        <w:t>электроподстанций</w:t>
      </w:r>
      <w:proofErr w:type="spellEnd"/>
      <w:r w:rsidRPr="00CE0780">
        <w:rPr>
          <w:szCs w:val="28"/>
        </w:rPr>
        <w:t xml:space="preserve">, распределительных устройств, воздушных линий электропередач, подземных и подводных кабельных линий электропередачи.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CE0780">
        <w:rPr>
          <w:szCs w:val="28"/>
        </w:rPr>
        <w:t xml:space="preserve">Использование территорий, находящихся в зоне ЛЭП, регулируется новыми Правилами установления охранных зон объектов </w:t>
      </w:r>
      <w:proofErr w:type="spellStart"/>
      <w:r w:rsidRPr="00CE0780">
        <w:rPr>
          <w:szCs w:val="28"/>
        </w:rPr>
        <w:t>электросетевого</w:t>
      </w:r>
      <w:proofErr w:type="spellEnd"/>
      <w:r w:rsidRPr="00CE0780">
        <w:rPr>
          <w:szCs w:val="28"/>
        </w:rPr>
        <w:t xml:space="preserve"> хозяйства и особых условий использования земельных участков, расположенных в границах таких зон (Постановление Правительства РФ «О порядке установления охранных зон объектов </w:t>
      </w:r>
      <w:proofErr w:type="spellStart"/>
      <w:r w:rsidRPr="00CE0780">
        <w:rPr>
          <w:szCs w:val="28"/>
        </w:rPr>
        <w:t>электросетевого</w:t>
      </w:r>
      <w:proofErr w:type="spellEnd"/>
      <w:r w:rsidRPr="00CE0780">
        <w:rPr>
          <w:szCs w:val="28"/>
        </w:rPr>
        <w:t xml:space="preserve"> хозяйства и особых условий использования земельных участков, расположенных в границах таких зон» от 24.02.2009г. № 160). </w:t>
      </w:r>
      <w:proofErr w:type="gramEnd"/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</w:t>
      </w:r>
      <w:proofErr w:type="spellStart"/>
      <w:r w:rsidRPr="00CE0780">
        <w:rPr>
          <w:szCs w:val="28"/>
        </w:rPr>
        <w:t>сердеч</w:t>
      </w:r>
      <w:r>
        <w:rPr>
          <w:szCs w:val="28"/>
        </w:rPr>
        <w:t>но-сосудистой</w:t>
      </w:r>
      <w:proofErr w:type="spellEnd"/>
      <w:r w:rsidRPr="00CE0780">
        <w:rPr>
          <w:szCs w:val="28"/>
        </w:rPr>
        <w:t xml:space="preserve"> и эндокринной систем, нарушаться обменные процессы, иммунитет и </w:t>
      </w:r>
      <w:proofErr w:type="gramStart"/>
      <w:r w:rsidRPr="00CE0780">
        <w:rPr>
          <w:szCs w:val="28"/>
        </w:rPr>
        <w:t>воспроизводительная</w:t>
      </w:r>
      <w:proofErr w:type="gramEnd"/>
      <w:r w:rsidRPr="00CE0780">
        <w:rPr>
          <w:szCs w:val="28"/>
        </w:rPr>
        <w:t xml:space="preserve"> функции.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</w:t>
      </w:r>
      <w:proofErr w:type="gramStart"/>
      <w:r w:rsidRPr="00CE0780">
        <w:rPr>
          <w:szCs w:val="28"/>
        </w:rPr>
        <w:t xml:space="preserve">Дальность распространения электромагнитного поля (и опасного магнитного поля) от ЛЭП напрямую зависит от её мощности. </w:t>
      </w:r>
      <w:proofErr w:type="gramEnd"/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</w:t>
      </w:r>
      <w:proofErr w:type="spellStart"/>
      <w:r w:rsidRPr="00CE0780">
        <w:rPr>
          <w:szCs w:val="28"/>
        </w:rPr>
        <w:t>СНиП</w:t>
      </w:r>
      <w:proofErr w:type="spellEnd"/>
      <w:r w:rsidRPr="00CE0780">
        <w:rPr>
          <w:szCs w:val="28"/>
        </w:rPr>
        <w:t xml:space="preserve">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Для воздушных высоковольтных линий электропередачи (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>) устанавливаются санитарно-защитные зоны по обе стороны от проекции на землю крайних проводов.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2 метра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ниже 1кВ,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10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1- 20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15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35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20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110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25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150-220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30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330 кВ, 400 кВ, 500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40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750 кВ, 55 метров – для ВЛ 1150 кВ,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100 метров – для 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 через водоёмы (реки, каналы, озёра и др.).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Допускается для ЛЭП (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) до 20 кВ принимать расстояние от крайних проводов до границ приусадебных земельных участков, индивидуальных домов </w:t>
      </w:r>
      <w:r w:rsidRPr="00CE0780">
        <w:rPr>
          <w:szCs w:val="28"/>
        </w:rPr>
        <w:lastRenderedPageBreak/>
        <w:t>и коллективных садовых участков не менее 20 метров. Прохождение ЛЭП (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>) над зданиями и сооружениями, как правило, не допускается.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В охранной зоне ЛЭП (</w:t>
      </w:r>
      <w:proofErr w:type="gramStart"/>
      <w:r w:rsidRPr="00CE0780">
        <w:rPr>
          <w:szCs w:val="28"/>
        </w:rPr>
        <w:t>ВЛ</w:t>
      </w:r>
      <w:proofErr w:type="gramEnd"/>
      <w:r w:rsidRPr="00CE0780">
        <w:rPr>
          <w:szCs w:val="28"/>
        </w:rPr>
        <w:t xml:space="preserve">) запрещается: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 - Размещать автозаправочные станции.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 - Загромождать подъезды и подходы к опорам ВЛ.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 - Устраивать свалки снега, мусора и грунта.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- Складировать корма, удобрения, солому, разводить огонь. 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24628E" w:rsidRDefault="0024628E" w:rsidP="0024628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E0780">
        <w:rPr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24628E" w:rsidRDefault="0024628E" w:rsidP="0024628E">
      <w:pPr>
        <w:spacing w:line="240" w:lineRule="auto"/>
      </w:pPr>
    </w:p>
    <w:p w:rsidR="0024628E" w:rsidRDefault="0024628E" w:rsidP="0024628E">
      <w:pPr>
        <w:spacing w:line="240" w:lineRule="auto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24628E" w:rsidRPr="00CC2E25" w:rsidRDefault="0024628E" w:rsidP="0024628E">
      <w:pPr>
        <w:spacing w:line="240" w:lineRule="auto"/>
        <w:ind w:right="100" w:firstLine="567"/>
        <w:jc w:val="center"/>
        <w:rPr>
          <w:b/>
          <w:i/>
          <w:szCs w:val="28"/>
        </w:rPr>
      </w:pPr>
      <w:r w:rsidRPr="004758B4">
        <w:rPr>
          <w:b/>
          <w:i/>
          <w:szCs w:val="28"/>
        </w:rPr>
        <w:lastRenderedPageBreak/>
        <w:t xml:space="preserve">Раздел 7. Оценка надежности и безопасности системы </w:t>
      </w:r>
      <w:r w:rsidRPr="00CC2E25">
        <w:rPr>
          <w:b/>
          <w:i/>
          <w:szCs w:val="28"/>
        </w:rPr>
        <w:t>электроснабжения</w:t>
      </w:r>
    </w:p>
    <w:p w:rsidR="0024628E" w:rsidRPr="00CC2E25" w:rsidRDefault="0024628E" w:rsidP="0024628E">
      <w:pPr>
        <w:spacing w:line="240" w:lineRule="auto"/>
        <w:ind w:left="120" w:right="100" w:firstLine="708"/>
        <w:rPr>
          <w:szCs w:val="28"/>
        </w:rPr>
      </w:pPr>
      <w:r w:rsidRPr="00CC2E25">
        <w:rPr>
          <w:szCs w:val="28"/>
        </w:rPr>
        <w:t>Под надежностью понимается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транспортирования.</w:t>
      </w:r>
    </w:p>
    <w:p w:rsidR="0024628E" w:rsidRPr="00CC2E25" w:rsidRDefault="0024628E" w:rsidP="0024628E">
      <w:pPr>
        <w:spacing w:line="240" w:lineRule="auto"/>
        <w:ind w:left="120" w:right="100" w:firstLine="708"/>
        <w:rPr>
          <w:szCs w:val="28"/>
        </w:rPr>
      </w:pPr>
      <w:r w:rsidRPr="00CC2E25">
        <w:rPr>
          <w:szCs w:val="28"/>
        </w:rPr>
        <w:t>Надежность электроснабжения – это способность электрической системы обеспечивать присоединенных к ней потребителей электрической энергией заданного качества в любой интервал времени. При этом понятие надежности включает в себя как бесперебойность снабжения потребителей электроэнергией, так и ее качество – стабильность частоты и напряжения.</w:t>
      </w:r>
    </w:p>
    <w:p w:rsidR="0024628E" w:rsidRPr="00CC2E25" w:rsidRDefault="0024628E" w:rsidP="0024628E">
      <w:pPr>
        <w:spacing w:line="240" w:lineRule="auto"/>
        <w:ind w:left="120" w:right="100" w:firstLine="708"/>
        <w:rPr>
          <w:szCs w:val="28"/>
        </w:rPr>
      </w:pPr>
      <w:r w:rsidRPr="00CC2E25">
        <w:rPr>
          <w:szCs w:val="28"/>
        </w:rPr>
        <w:t>В любой точке электрической сети может быть присоединено большое количество потребителей с самыми разнообразными характеристиками. Поэтому в качестве наиболее общей оценки надежности логично принять ожидаемую вероятность обеспечения электроснабжения в рассматриваемой точке сети.</w:t>
      </w:r>
    </w:p>
    <w:p w:rsidR="0024628E" w:rsidRPr="00CC2E25" w:rsidRDefault="0024628E" w:rsidP="0024628E">
      <w:pPr>
        <w:spacing w:line="240" w:lineRule="auto"/>
        <w:ind w:left="120" w:right="100" w:firstLine="708"/>
        <w:rPr>
          <w:szCs w:val="28"/>
        </w:rPr>
      </w:pPr>
      <w:r w:rsidRPr="00CC2E25">
        <w:rPr>
          <w:i/>
          <w:szCs w:val="28"/>
        </w:rPr>
        <w:t>Вероятность безотказной работы</w:t>
      </w:r>
      <w:r w:rsidRPr="00CC2E25">
        <w:rPr>
          <w:szCs w:val="28"/>
        </w:rPr>
        <w:t xml:space="preserve"> </w:t>
      </w:r>
      <w:proofErr w:type="gramStart"/>
      <w:r w:rsidRPr="00CC2E25">
        <w:rPr>
          <w:szCs w:val="28"/>
        </w:rPr>
        <w:t>Р</w:t>
      </w:r>
      <w:proofErr w:type="gramEnd"/>
      <w:r w:rsidRPr="00CC2E25">
        <w:rPr>
          <w:szCs w:val="28"/>
        </w:rPr>
        <w:t>(</w:t>
      </w:r>
      <w:proofErr w:type="spellStart"/>
      <w:r w:rsidRPr="00CC2E25">
        <w:rPr>
          <w:szCs w:val="28"/>
        </w:rPr>
        <w:t>t</w:t>
      </w:r>
      <w:proofErr w:type="spellEnd"/>
      <w:r w:rsidRPr="00CC2E25">
        <w:rPr>
          <w:szCs w:val="28"/>
        </w:rPr>
        <w:t xml:space="preserve">) – вероятность того, что в заданном интервале времени в системе или элементе не произойдет отказ. </w:t>
      </w:r>
    </w:p>
    <w:p w:rsidR="0024628E" w:rsidRPr="00CC2E25" w:rsidRDefault="0024628E" w:rsidP="0024628E">
      <w:pPr>
        <w:spacing w:line="240" w:lineRule="auto"/>
        <w:ind w:left="120" w:right="100" w:firstLine="708"/>
        <w:rPr>
          <w:szCs w:val="28"/>
        </w:rPr>
      </w:pPr>
      <w:r w:rsidRPr="00CC2E25">
        <w:rPr>
          <w:szCs w:val="28"/>
        </w:rPr>
        <w:t xml:space="preserve">Статистическая оценка </w:t>
      </w:r>
      <w:proofErr w:type="gramStart"/>
      <w:r w:rsidRPr="00CC2E25">
        <w:rPr>
          <w:szCs w:val="28"/>
        </w:rPr>
        <w:t>Р</w:t>
      </w:r>
      <w:proofErr w:type="gramEnd"/>
      <w:r w:rsidRPr="00CC2E25">
        <w:rPr>
          <w:szCs w:val="28"/>
        </w:rPr>
        <w:t>(</w:t>
      </w:r>
      <w:proofErr w:type="spellStart"/>
      <w:r w:rsidRPr="00CC2E25">
        <w:rPr>
          <w:szCs w:val="28"/>
        </w:rPr>
        <w:t>t</w:t>
      </w:r>
      <w:proofErr w:type="spellEnd"/>
      <w:r w:rsidRPr="00CC2E25">
        <w:rPr>
          <w:szCs w:val="28"/>
        </w:rPr>
        <w:t>):</w:t>
      </w:r>
    </w:p>
    <w:p w:rsidR="0024628E" w:rsidRPr="00CC2E25" w:rsidRDefault="0024628E" w:rsidP="0024628E">
      <w:pPr>
        <w:spacing w:line="240" w:lineRule="auto"/>
        <w:ind w:left="120" w:right="100" w:firstLine="708"/>
        <w:jc w:val="center"/>
        <w:rPr>
          <w:szCs w:val="28"/>
        </w:rPr>
      </w:pPr>
      <w:r w:rsidRPr="00CC2E25">
        <w:rPr>
          <w:szCs w:val="28"/>
        </w:rPr>
        <w:t xml:space="preserve">  </w:t>
      </w:r>
      <w:r w:rsidRPr="00CC2E25">
        <w:rPr>
          <w:position w:val="-30"/>
          <w:szCs w:val="28"/>
        </w:rPr>
        <w:object w:dxaOrig="16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5.25pt" o:ole="">
            <v:imagedata r:id="rId9" o:title=""/>
          </v:shape>
          <o:OLEObject Type="Embed" ProgID="Equation.3" ShapeID="_x0000_i1025" DrawAspect="Content" ObjectID="_1684768167" r:id="rId10"/>
        </w:object>
      </w:r>
      <w:r w:rsidRPr="00CC2E25">
        <w:rPr>
          <w:szCs w:val="28"/>
        </w:rPr>
        <w:t xml:space="preserve">                                                                    (1)</w:t>
      </w:r>
    </w:p>
    <w:p w:rsidR="0024628E" w:rsidRPr="00CC2E25" w:rsidRDefault="0024628E" w:rsidP="0024628E">
      <w:pPr>
        <w:spacing w:line="240" w:lineRule="auto"/>
        <w:ind w:right="20"/>
        <w:rPr>
          <w:szCs w:val="28"/>
        </w:rPr>
      </w:pPr>
      <w:r w:rsidRPr="00CC2E25">
        <w:rPr>
          <w:szCs w:val="28"/>
        </w:rPr>
        <w:t xml:space="preserve">где </w:t>
      </w:r>
      <w:r w:rsidRPr="00CC2E25">
        <w:rPr>
          <w:i/>
          <w:iCs/>
          <w:szCs w:val="28"/>
        </w:rPr>
        <w:t>N</w:t>
      </w:r>
      <w:r w:rsidRPr="00CC2E25">
        <w:rPr>
          <w:szCs w:val="28"/>
          <w:vertAlign w:val="subscript"/>
        </w:rPr>
        <w:t>0</w:t>
      </w:r>
      <w:r w:rsidRPr="00CC2E25">
        <w:rPr>
          <w:szCs w:val="28"/>
        </w:rPr>
        <w:t xml:space="preserve"> – первоначальное количество элементов для испытания или эксплуатируемых; </w:t>
      </w:r>
      <w:proofErr w:type="spellStart"/>
      <w:r w:rsidRPr="00CC2E25">
        <w:rPr>
          <w:i/>
          <w:iCs/>
          <w:szCs w:val="28"/>
        </w:rPr>
        <w:t>n</w:t>
      </w:r>
      <w:proofErr w:type="spellEnd"/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– число элементов, отказавших за время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.</w:t>
      </w:r>
    </w:p>
    <w:p w:rsidR="0024628E" w:rsidRPr="00CC2E25" w:rsidRDefault="0024628E" w:rsidP="0024628E">
      <w:pPr>
        <w:tabs>
          <w:tab w:val="left" w:pos="1010"/>
        </w:tabs>
        <w:spacing w:line="240" w:lineRule="auto"/>
        <w:rPr>
          <w:b/>
          <w:bCs/>
          <w:szCs w:val="28"/>
        </w:rPr>
      </w:pPr>
      <w:r w:rsidRPr="00CC2E25">
        <w:rPr>
          <w:b/>
          <w:bCs/>
          <w:szCs w:val="28"/>
        </w:rPr>
        <w:tab/>
      </w:r>
      <w:r w:rsidRPr="00CC2E25">
        <w:rPr>
          <w:bCs/>
          <w:i/>
          <w:szCs w:val="28"/>
        </w:rPr>
        <w:t>Частота отказов (</w:t>
      </w:r>
      <w:proofErr w:type="spellStart"/>
      <w:r w:rsidRPr="00CC2E25">
        <w:rPr>
          <w:bCs/>
          <w:i/>
          <w:iCs/>
          <w:szCs w:val="28"/>
        </w:rPr>
        <w:t>t</w:t>
      </w:r>
      <w:proofErr w:type="spellEnd"/>
      <w:r w:rsidRPr="00CC2E25">
        <w:rPr>
          <w:bCs/>
          <w:i/>
          <w:szCs w:val="28"/>
        </w:rPr>
        <w:t>)</w:t>
      </w:r>
      <w:r w:rsidRPr="00CC2E25">
        <w:rPr>
          <w:b/>
          <w:bCs/>
          <w:szCs w:val="28"/>
        </w:rPr>
        <w:t xml:space="preserve"> </w:t>
      </w:r>
      <w:r w:rsidRPr="00CC2E25">
        <w:rPr>
          <w:szCs w:val="28"/>
        </w:rPr>
        <w:t>–</w:t>
      </w:r>
      <w:r w:rsidRPr="00CC2E25">
        <w:rPr>
          <w:b/>
          <w:bCs/>
          <w:szCs w:val="28"/>
        </w:rPr>
        <w:t xml:space="preserve"> </w:t>
      </w:r>
      <w:r w:rsidRPr="00CC2E25">
        <w:rPr>
          <w:szCs w:val="28"/>
        </w:rPr>
        <w:t>производная от вероятности отказа,</w:t>
      </w:r>
      <w:r w:rsidRPr="00CC2E25">
        <w:rPr>
          <w:b/>
          <w:bCs/>
          <w:szCs w:val="28"/>
        </w:rPr>
        <w:t xml:space="preserve"> </w:t>
      </w:r>
      <w:r w:rsidRPr="00CC2E25">
        <w:rPr>
          <w:szCs w:val="28"/>
        </w:rPr>
        <w:t xml:space="preserve">означающая вероятность того, что отказ элемента произойдет за единицу времени 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.</w:t>
      </w:r>
    </w:p>
    <w:p w:rsidR="0024628E" w:rsidRPr="00CC2E25" w:rsidRDefault="0024628E" w:rsidP="0024628E">
      <w:pPr>
        <w:spacing w:line="240" w:lineRule="auto"/>
        <w:ind w:firstLine="709"/>
        <w:rPr>
          <w:b/>
          <w:bCs/>
          <w:szCs w:val="28"/>
        </w:rPr>
      </w:pPr>
      <w:r w:rsidRPr="00CC2E25">
        <w:rPr>
          <w:szCs w:val="28"/>
        </w:rPr>
        <w:t xml:space="preserve">Количественный </w:t>
      </w:r>
      <w:r w:rsidRPr="00CC2E25">
        <w:rPr>
          <w:i/>
          <w:szCs w:val="28"/>
        </w:rPr>
        <w:t xml:space="preserve">показатель надежности </w:t>
      </w:r>
      <w:r w:rsidRPr="00CC2E25">
        <w:rPr>
          <w:bCs/>
          <w:i/>
          <w:iCs/>
          <w:szCs w:val="28"/>
        </w:rPr>
        <w:t>а</w:t>
      </w:r>
      <w:r w:rsidRPr="00CC2E25">
        <w:rPr>
          <w:bCs/>
          <w:i/>
          <w:szCs w:val="28"/>
        </w:rPr>
        <w:t>(</w:t>
      </w:r>
      <w:proofErr w:type="spellStart"/>
      <w:r w:rsidRPr="00CC2E25">
        <w:rPr>
          <w:bCs/>
          <w:i/>
          <w:iCs/>
          <w:szCs w:val="28"/>
        </w:rPr>
        <w:t>t</w:t>
      </w:r>
      <w:proofErr w:type="spellEnd"/>
      <w:r w:rsidRPr="00CC2E25">
        <w:rPr>
          <w:bCs/>
          <w:i/>
          <w:szCs w:val="28"/>
        </w:rPr>
        <w:t>)</w:t>
      </w:r>
      <w:r w:rsidRPr="00CC2E25">
        <w:rPr>
          <w:szCs w:val="28"/>
        </w:rPr>
        <w:t xml:space="preserve"> является </w:t>
      </w:r>
      <w:proofErr w:type="spellStart"/>
      <w:r w:rsidRPr="00CC2E25">
        <w:rPr>
          <w:szCs w:val="28"/>
        </w:rPr>
        <w:t>диффе-ренциальной</w:t>
      </w:r>
      <w:proofErr w:type="spellEnd"/>
      <w:r w:rsidRPr="00CC2E25">
        <w:rPr>
          <w:szCs w:val="28"/>
        </w:rPr>
        <w:t xml:space="preserve"> функцией распределения вероятностей отказа, численно равной среднему числу отказов в единицу времени на один объект из начального количества объектов </w:t>
      </w:r>
      <w:r w:rsidRPr="00CC2E25">
        <w:rPr>
          <w:i/>
          <w:iCs/>
          <w:szCs w:val="28"/>
        </w:rPr>
        <w:t>N</w:t>
      </w:r>
      <w:r w:rsidRPr="00CC2E25">
        <w:rPr>
          <w:szCs w:val="28"/>
          <w:vertAlign w:val="subscript"/>
        </w:rPr>
        <w:t>0</w:t>
      </w:r>
      <w:r w:rsidRPr="00CC2E25">
        <w:rPr>
          <w:szCs w:val="28"/>
        </w:rPr>
        <w:t xml:space="preserve"> 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</w:t>
      </w:r>
      <w:r w:rsidRPr="00CC2E25">
        <w:rPr>
          <w:rFonts w:ascii="Symbol" w:eastAsia="Symbol" w:hAnsi="Symbol" w:cs="Symbol"/>
          <w:szCs w:val="28"/>
        </w:rPr>
        <w:t></w:t>
      </w:r>
      <w:r w:rsidRPr="00CC2E25">
        <w:rPr>
          <w:szCs w:val="28"/>
        </w:rPr>
        <w:t xml:space="preserve"> 0)</w:t>
      </w:r>
      <w:proofErr w:type="gramStart"/>
      <w:r w:rsidRPr="00CC2E25">
        <w:rPr>
          <w:szCs w:val="28"/>
        </w:rPr>
        <w:t xml:space="preserve"> :</w:t>
      </w:r>
      <w:proofErr w:type="gramEnd"/>
    </w:p>
    <w:p w:rsidR="0024628E" w:rsidRPr="00CC2E25" w:rsidRDefault="0024628E" w:rsidP="0024628E">
      <w:pPr>
        <w:spacing w:line="240" w:lineRule="auto"/>
        <w:rPr>
          <w:szCs w:val="28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700"/>
        <w:gridCol w:w="20"/>
        <w:gridCol w:w="500"/>
        <w:gridCol w:w="140"/>
        <w:gridCol w:w="87"/>
        <w:gridCol w:w="567"/>
        <w:gridCol w:w="1104"/>
        <w:gridCol w:w="1880"/>
        <w:gridCol w:w="701"/>
        <w:gridCol w:w="20"/>
      </w:tblGrid>
      <w:tr w:rsidR="0024628E" w:rsidRPr="00CC2E25" w:rsidTr="00DC18EF">
        <w:trPr>
          <w:trHeight w:val="407"/>
        </w:trPr>
        <w:tc>
          <w:tcPr>
            <w:tcW w:w="3940" w:type="dxa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left="3160" w:hanging="41"/>
            </w:pP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24628E">
            <w:pPr>
              <w:spacing w:line="240" w:lineRule="auto"/>
              <w:jc w:val="center"/>
            </w:pPr>
            <w:proofErr w:type="spellStart"/>
            <w:r w:rsidRPr="00CC2E25">
              <w:rPr>
                <w:i/>
                <w:iCs/>
                <w:szCs w:val="28"/>
              </w:rPr>
              <w:t>dQ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</w:p>
        </w:tc>
        <w:tc>
          <w:tcPr>
            <w:tcW w:w="20" w:type="dxa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500" w:type="dxa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  <w:ind w:left="60"/>
            </w:pPr>
            <w:r w:rsidRPr="00CC2E25">
              <w:rPr>
                <w:rFonts w:ascii="Symbol" w:eastAsia="Symbol" w:hAnsi="Symbol" w:cs="Symbol"/>
                <w:szCs w:val="28"/>
              </w:rPr>
              <w:t></w:t>
            </w:r>
            <w:r w:rsidRPr="00CC2E25">
              <w:rPr>
                <w:rFonts w:ascii="Symbol" w:eastAsia="Symbol" w:hAnsi="Symbol" w:cs="Symbol"/>
                <w:szCs w:val="28"/>
              </w:rPr>
              <w:t></w:t>
            </w:r>
            <w:r w:rsidRPr="00CC2E25">
              <w:rPr>
                <w:rFonts w:ascii="Symbol" w:eastAsia="Symbol" w:hAnsi="Symbol" w:cs="Symbol"/>
                <w:szCs w:val="28"/>
              </w:rPr>
              <w:t></w:t>
            </w:r>
          </w:p>
        </w:tc>
        <w:tc>
          <w:tcPr>
            <w:tcW w:w="794" w:type="dxa"/>
            <w:gridSpan w:val="3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</w:pPr>
            <w:proofErr w:type="spellStart"/>
            <w:r w:rsidRPr="00CC2E25">
              <w:rPr>
                <w:i/>
                <w:iCs/>
                <w:szCs w:val="28"/>
              </w:rPr>
              <w:t>dP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</w:p>
        </w:tc>
        <w:tc>
          <w:tcPr>
            <w:tcW w:w="1104" w:type="dxa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  <w:ind w:right="1131"/>
              <w:jc w:val="right"/>
            </w:pPr>
            <w:r w:rsidRPr="00CC2E25">
              <w:rPr>
                <w:szCs w:val="28"/>
              </w:rPr>
              <w:t>.</w:t>
            </w:r>
          </w:p>
        </w:tc>
        <w:tc>
          <w:tcPr>
            <w:tcW w:w="2581" w:type="dxa"/>
            <w:gridSpan w:val="2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  <w:jc w:val="right"/>
            </w:pPr>
            <w:r w:rsidRPr="00CC2E25">
              <w:rPr>
                <w:szCs w:val="28"/>
              </w:rPr>
              <w:t>(</w:t>
            </w:r>
            <w:r w:rsidRPr="00CC2E25">
              <w:rPr>
                <w:szCs w:val="28"/>
                <w:lang w:val="en-US"/>
              </w:rPr>
              <w:t>2</w:t>
            </w:r>
            <w:r w:rsidRPr="00CC2E25">
              <w:rPr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59"/>
        </w:trPr>
        <w:tc>
          <w:tcPr>
            <w:tcW w:w="394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00" w:type="dxa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  <w:jc w:val="center"/>
            </w:pPr>
            <w:proofErr w:type="spellStart"/>
            <w:r w:rsidRPr="00CC2E25">
              <w:rPr>
                <w:i/>
                <w:iCs/>
                <w:szCs w:val="28"/>
              </w:rPr>
              <w:t>dt</w:t>
            </w:r>
            <w:proofErr w:type="spellEnd"/>
          </w:p>
        </w:tc>
        <w:tc>
          <w:tcPr>
            <w:tcW w:w="2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50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4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65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104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581" w:type="dxa"/>
            <w:gridSpan w:val="2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1"/>
          <w:wAfter w:w="20" w:type="dxa"/>
          <w:trHeight w:val="390"/>
        </w:trPr>
        <w:tc>
          <w:tcPr>
            <w:tcW w:w="394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0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5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4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758" w:type="dxa"/>
            <w:gridSpan w:val="3"/>
            <w:vAlign w:val="bottom"/>
          </w:tcPr>
          <w:p w:rsidR="0024628E" w:rsidRPr="00CC2E25" w:rsidRDefault="0024628E" w:rsidP="00DC18EF">
            <w:pPr>
              <w:spacing w:line="240" w:lineRule="auto"/>
              <w:ind w:left="60" w:hanging="60"/>
            </w:pPr>
            <w:proofErr w:type="spellStart"/>
            <w:r w:rsidRPr="00CC2E25">
              <w:rPr>
                <w:i/>
                <w:iCs/>
                <w:szCs w:val="28"/>
              </w:rPr>
              <w:t>dt</w:t>
            </w:r>
            <w:proofErr w:type="spellEnd"/>
          </w:p>
        </w:tc>
        <w:tc>
          <w:tcPr>
            <w:tcW w:w="188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01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397"/>
        </w:trPr>
        <w:tc>
          <w:tcPr>
            <w:tcW w:w="9639" w:type="dxa"/>
            <w:gridSpan w:val="10"/>
            <w:vAlign w:val="bottom"/>
          </w:tcPr>
          <w:p w:rsidR="0024628E" w:rsidRPr="00CC2E25" w:rsidRDefault="0024628E" w:rsidP="0024628E">
            <w:pPr>
              <w:spacing w:line="240" w:lineRule="auto"/>
            </w:pPr>
            <w:r w:rsidRPr="00CC2E25">
              <w:rPr>
                <w:szCs w:val="28"/>
              </w:rPr>
              <w:t xml:space="preserve">Для определения величины </w:t>
            </w: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 используется следующая статистическая оценка: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493"/>
        </w:trPr>
        <w:tc>
          <w:tcPr>
            <w:tcW w:w="4660" w:type="dxa"/>
            <w:gridSpan w:val="3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left="3640" w:firstLine="46"/>
            </w:pP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szCs w:val="28"/>
              </w:rPr>
              <w:t>* 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DC18EF">
            <w:pPr>
              <w:spacing w:line="240" w:lineRule="auto"/>
              <w:ind w:firstLine="18"/>
            </w:pPr>
            <w:proofErr w:type="spellStart"/>
            <w:r w:rsidRPr="00CC2E25">
              <w:rPr>
                <w:i/>
                <w:iCs/>
                <w:szCs w:val="28"/>
              </w:rPr>
              <w:t>n</w:t>
            </w:r>
            <w:proofErr w:type="spellEnd"/>
            <w:r w:rsidRPr="00CC2E25">
              <w:rPr>
                <w:szCs w:val="28"/>
              </w:rPr>
              <w:t>(</w:t>
            </w:r>
            <w:r w:rsidRPr="00CC2E25">
              <w:rPr>
                <w:rFonts w:ascii="Symbol" w:eastAsia="Symbol" w:hAnsi="Symbol" w:cs="Symbol"/>
                <w:szCs w:val="28"/>
              </w:rPr>
              <w:t>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</w:p>
        </w:tc>
        <w:tc>
          <w:tcPr>
            <w:tcW w:w="1671" w:type="dxa"/>
            <w:gridSpan w:val="2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left="40" w:firstLine="102"/>
            </w:pPr>
            <w:r w:rsidRPr="00CC2E25">
              <w:rPr>
                <w:szCs w:val="28"/>
              </w:rPr>
              <w:t>,</w:t>
            </w:r>
          </w:p>
        </w:tc>
        <w:tc>
          <w:tcPr>
            <w:tcW w:w="2581" w:type="dxa"/>
            <w:gridSpan w:val="2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firstLine="30"/>
              <w:jc w:val="right"/>
            </w:pPr>
            <w:r w:rsidRPr="00CC2E25">
              <w:rPr>
                <w:szCs w:val="28"/>
              </w:rPr>
              <w:t>(</w:t>
            </w:r>
            <w:r w:rsidRPr="00CC2E25">
              <w:rPr>
                <w:szCs w:val="28"/>
                <w:lang w:val="en-US"/>
              </w:rPr>
              <w:t>3</w:t>
            </w:r>
            <w:r w:rsidRPr="00CC2E25">
              <w:rPr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61"/>
        </w:trPr>
        <w:tc>
          <w:tcPr>
            <w:tcW w:w="4660" w:type="dxa"/>
            <w:gridSpan w:val="3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27" w:type="dxa"/>
            <w:gridSpan w:val="3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671" w:type="dxa"/>
            <w:gridSpan w:val="2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581" w:type="dxa"/>
            <w:gridSpan w:val="2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476"/>
        </w:trPr>
        <w:tc>
          <w:tcPr>
            <w:tcW w:w="394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398" w:type="dxa"/>
            <w:gridSpan w:val="5"/>
            <w:vAlign w:val="bottom"/>
          </w:tcPr>
          <w:p w:rsidR="0024628E" w:rsidRPr="00CC2E25" w:rsidRDefault="0024628E" w:rsidP="00DC18EF">
            <w:pPr>
              <w:spacing w:line="240" w:lineRule="auto"/>
              <w:ind w:left="20" w:hanging="2"/>
            </w:pPr>
            <w:r w:rsidRPr="00CC2E25">
              <w:rPr>
                <w:i/>
                <w:iCs/>
                <w:szCs w:val="28"/>
              </w:rPr>
              <w:t>N</w:t>
            </w:r>
            <w:r w:rsidRPr="00CC2E25">
              <w:rPr>
                <w:szCs w:val="28"/>
                <w:vertAlign w:val="subscript"/>
              </w:rPr>
              <w:t>0</w:t>
            </w:r>
            <w:r w:rsidRPr="00CC2E25">
              <w:rPr>
                <w:rFonts w:ascii="Symbol" w:eastAsia="Symbol" w:hAnsi="Symbol" w:cs="Symbol"/>
                <w:szCs w:val="28"/>
              </w:rPr>
              <w:t></w:t>
            </w:r>
            <w:r w:rsidRPr="00CC2E25">
              <w:rPr>
                <w:i/>
                <w:iCs/>
                <w:szCs w:val="28"/>
              </w:rPr>
              <w:t>t</w:t>
            </w:r>
          </w:p>
        </w:tc>
        <w:tc>
          <w:tcPr>
            <w:tcW w:w="2581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</w:tbl>
    <w:p w:rsidR="0024628E" w:rsidRPr="00CC2E25" w:rsidRDefault="0024628E" w:rsidP="0024628E">
      <w:pPr>
        <w:spacing w:line="240" w:lineRule="auto"/>
        <w:rPr>
          <w:szCs w:val="28"/>
        </w:rPr>
      </w:pPr>
      <w:r w:rsidRPr="00CC2E25">
        <w:rPr>
          <w:szCs w:val="28"/>
        </w:rPr>
        <w:t xml:space="preserve">где </w:t>
      </w:r>
      <w:proofErr w:type="spellStart"/>
      <w:r w:rsidRPr="00CC2E25">
        <w:rPr>
          <w:i/>
          <w:iCs/>
          <w:szCs w:val="28"/>
        </w:rPr>
        <w:t>n</w:t>
      </w:r>
      <w:proofErr w:type="spellEnd"/>
      <w:r w:rsidRPr="00CC2E25">
        <w:rPr>
          <w:szCs w:val="28"/>
        </w:rPr>
        <w:t>(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– число отказавших элементов в интервале времени от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до 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</w:t>
      </w:r>
      <w:r w:rsidRPr="00CC2E25">
        <w:rPr>
          <w:rFonts w:ascii="Symbol" w:eastAsia="Symbol" w:hAnsi="Symbol" w:cs="Symbol"/>
          <w:szCs w:val="28"/>
        </w:rPr>
        <w:t></w:t>
      </w:r>
      <w:r w:rsidRPr="00CC2E25">
        <w:rPr>
          <w:rFonts w:ascii="Symbol" w:eastAsia="Symbol" w:hAnsi="Symbol" w:cs="Symbol"/>
          <w:szCs w:val="28"/>
        </w:rPr>
        <w:t>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); </w:t>
      </w:r>
      <w:r w:rsidRPr="00CC2E25">
        <w:rPr>
          <w:i/>
          <w:iCs/>
          <w:szCs w:val="28"/>
        </w:rPr>
        <w:t>N</w:t>
      </w:r>
      <w:r w:rsidRPr="00CC2E25">
        <w:rPr>
          <w:szCs w:val="28"/>
          <w:vertAlign w:val="subscript"/>
        </w:rPr>
        <w:t>0</w:t>
      </w:r>
      <w:r w:rsidRPr="00CC2E25">
        <w:rPr>
          <w:szCs w:val="28"/>
        </w:rPr>
        <w:t xml:space="preserve"> – общее количество элементов, взятых для испытания</w:t>
      </w:r>
    </w:p>
    <w:p w:rsidR="0024628E" w:rsidRPr="00CC2E25" w:rsidRDefault="0024628E" w:rsidP="0024628E">
      <w:pPr>
        <w:spacing w:line="240" w:lineRule="auto"/>
        <w:rPr>
          <w:szCs w:val="28"/>
        </w:rPr>
      </w:pPr>
      <w:r w:rsidRPr="00CC2E25">
        <w:rPr>
          <w:szCs w:val="28"/>
        </w:rPr>
        <w:t>или эксплуатируемых;</w:t>
      </w:r>
    </w:p>
    <w:p w:rsidR="0024628E" w:rsidRPr="00CC2E25" w:rsidRDefault="0024628E" w:rsidP="0024628E">
      <w:pPr>
        <w:spacing w:line="240" w:lineRule="auto"/>
        <w:rPr>
          <w:szCs w:val="28"/>
        </w:rPr>
      </w:pPr>
      <w:r w:rsidRPr="00CC2E25">
        <w:rPr>
          <w:szCs w:val="28"/>
        </w:rPr>
        <w:lastRenderedPageBreak/>
        <w:t xml:space="preserve"> 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– интервал времени.</w:t>
      </w:r>
    </w:p>
    <w:p w:rsidR="0024628E" w:rsidRPr="00CC2E25" w:rsidRDefault="0024628E" w:rsidP="0024628E">
      <w:pPr>
        <w:spacing w:line="240" w:lineRule="auto"/>
        <w:ind w:right="20" w:firstLine="709"/>
        <w:rPr>
          <w:szCs w:val="28"/>
        </w:rPr>
      </w:pPr>
      <w:r w:rsidRPr="00CC2E25">
        <w:rPr>
          <w:szCs w:val="28"/>
        </w:rPr>
        <w:t xml:space="preserve">Точность статистической оценки (3) возрастает с увеличением первоначального числа наблюдаемых элементов и уменьшением </w:t>
      </w:r>
      <w:proofErr w:type="spellStart"/>
      <w:proofErr w:type="gramStart"/>
      <w:r w:rsidRPr="00CC2E25">
        <w:rPr>
          <w:szCs w:val="28"/>
        </w:rPr>
        <w:t>вре-менного</w:t>
      </w:r>
      <w:proofErr w:type="spellEnd"/>
      <w:proofErr w:type="gramEnd"/>
      <w:r w:rsidRPr="00CC2E25">
        <w:rPr>
          <w:szCs w:val="28"/>
        </w:rPr>
        <w:t xml:space="preserve"> интервала 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.</w:t>
      </w:r>
    </w:p>
    <w:p w:rsidR="0024628E" w:rsidRPr="00CC2E25" w:rsidRDefault="0024628E" w:rsidP="0024628E">
      <w:pPr>
        <w:spacing w:line="240" w:lineRule="auto"/>
        <w:ind w:right="20" w:firstLine="709"/>
        <w:rPr>
          <w:szCs w:val="28"/>
        </w:rPr>
      </w:pPr>
      <w:r w:rsidRPr="00CC2E25">
        <w:rPr>
          <w:szCs w:val="28"/>
        </w:rPr>
        <w:t>Частота отказов, вероятность безотказной работы и вероятность появления отказа связаны следующими зависимостями:</w:t>
      </w:r>
    </w:p>
    <w:tbl>
      <w:tblPr>
        <w:tblW w:w="7600" w:type="dxa"/>
        <w:tblInd w:w="1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2020"/>
        <w:gridCol w:w="2600"/>
        <w:gridCol w:w="1100"/>
      </w:tblGrid>
      <w:tr w:rsidR="0024628E" w:rsidRPr="00CC2E25" w:rsidTr="0024628E">
        <w:trPr>
          <w:trHeight w:val="245"/>
        </w:trPr>
        <w:tc>
          <w:tcPr>
            <w:tcW w:w="1880" w:type="dxa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center"/>
            </w:pPr>
            <w:r w:rsidRPr="00CC2E25">
              <w:rPr>
                <w:rFonts w:ascii="Symbol" w:eastAsia="Symbol" w:hAnsi="Symbol" w:cs="Symbol"/>
                <w:w w:val="97"/>
                <w:szCs w:val="28"/>
              </w:rPr>
              <w:t></w:t>
            </w:r>
          </w:p>
        </w:tc>
        <w:tc>
          <w:tcPr>
            <w:tcW w:w="2020" w:type="dxa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center"/>
            </w:pP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</w:p>
        </w:tc>
        <w:tc>
          <w:tcPr>
            <w:tcW w:w="2600" w:type="dxa"/>
            <w:vAlign w:val="bottom"/>
          </w:tcPr>
          <w:p w:rsidR="0024628E" w:rsidRPr="00CC2E25" w:rsidRDefault="0024628E" w:rsidP="00DC18EF">
            <w:pPr>
              <w:spacing w:line="240" w:lineRule="auto"/>
              <w:ind w:left="1300" w:hanging="17"/>
            </w:pP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</w:p>
        </w:tc>
        <w:tc>
          <w:tcPr>
            <w:tcW w:w="11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24628E">
        <w:trPr>
          <w:trHeight w:val="462"/>
        </w:trPr>
        <w:tc>
          <w:tcPr>
            <w:tcW w:w="1880" w:type="dxa"/>
            <w:vAlign w:val="bottom"/>
          </w:tcPr>
          <w:p w:rsidR="0024628E" w:rsidRPr="00CC2E25" w:rsidRDefault="0024628E" w:rsidP="00DC18EF">
            <w:pPr>
              <w:spacing w:line="240" w:lineRule="auto"/>
              <w:ind w:firstLine="80"/>
              <w:jc w:val="center"/>
            </w:pPr>
            <w:r w:rsidRPr="00CC2E25">
              <w:rPr>
                <w:i/>
                <w:iCs/>
                <w:szCs w:val="28"/>
              </w:rPr>
              <w:t>P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</w:t>
            </w: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proofErr w:type="spellStart"/>
            <w:r w:rsidRPr="00CC2E25">
              <w:rPr>
                <w:i/>
                <w:iCs/>
                <w:szCs w:val="28"/>
              </w:rPr>
              <w:t>dt</w:t>
            </w:r>
            <w:proofErr w:type="spellEnd"/>
            <w:r w:rsidRPr="00CC2E25">
              <w:rPr>
                <w:szCs w:val="28"/>
              </w:rPr>
              <w:t>;</w:t>
            </w:r>
          </w:p>
        </w:tc>
        <w:tc>
          <w:tcPr>
            <w:tcW w:w="2020" w:type="dxa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center"/>
            </w:pPr>
            <w:r w:rsidRPr="00CC2E25">
              <w:rPr>
                <w:i/>
                <w:iCs/>
                <w:szCs w:val="28"/>
              </w:rPr>
              <w:t>Q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</w:t>
            </w: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proofErr w:type="spellStart"/>
            <w:r w:rsidRPr="00CC2E25">
              <w:rPr>
                <w:i/>
                <w:iCs/>
                <w:szCs w:val="28"/>
              </w:rPr>
              <w:t>dt</w:t>
            </w:r>
            <w:proofErr w:type="spellEnd"/>
            <w:r w:rsidRPr="00CC2E25">
              <w:rPr>
                <w:szCs w:val="28"/>
              </w:rPr>
              <w:t>;</w:t>
            </w:r>
          </w:p>
        </w:tc>
        <w:tc>
          <w:tcPr>
            <w:tcW w:w="2600" w:type="dxa"/>
            <w:vAlign w:val="bottom"/>
          </w:tcPr>
          <w:p w:rsidR="0024628E" w:rsidRPr="00CC2E25" w:rsidRDefault="0024628E" w:rsidP="00DC18EF">
            <w:pPr>
              <w:spacing w:line="240" w:lineRule="auto"/>
              <w:ind w:left="120" w:firstLine="29"/>
            </w:pPr>
            <w:r w:rsidRPr="00CC2E25">
              <w:rPr>
                <w:i/>
                <w:iCs/>
                <w:szCs w:val="28"/>
              </w:rPr>
              <w:t>P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szCs w:val="28"/>
              </w:rPr>
              <w:t>1</w:t>
            </w:r>
            <w:r w:rsidRPr="00CC2E25">
              <w:rPr>
                <w:rFonts w:ascii="Symbol" w:eastAsia="Symbol" w:hAnsi="Symbol" w:cs="Symbol"/>
                <w:szCs w:val="28"/>
              </w:rPr>
              <w:t></w:t>
            </w:r>
            <w:r w:rsidRPr="00CC2E25">
              <w:rPr>
                <w:i/>
                <w:iCs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szCs w:val="28"/>
              </w:rPr>
              <w:t></w:t>
            </w: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  <w:proofErr w:type="spellStart"/>
            <w:r w:rsidRPr="00CC2E25">
              <w:rPr>
                <w:i/>
                <w:iCs/>
                <w:szCs w:val="28"/>
              </w:rPr>
              <w:t>dt</w:t>
            </w:r>
            <w:proofErr w:type="spellEnd"/>
            <w:r w:rsidRPr="00CC2E25">
              <w:rPr>
                <w:szCs w:val="28"/>
              </w:rPr>
              <w:t>.</w:t>
            </w:r>
          </w:p>
        </w:tc>
        <w:tc>
          <w:tcPr>
            <w:tcW w:w="1100" w:type="dxa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right"/>
            </w:pPr>
            <w:r w:rsidRPr="00CC2E25">
              <w:rPr>
                <w:szCs w:val="28"/>
              </w:rPr>
              <w:t>(</w:t>
            </w:r>
            <w:r w:rsidRPr="00CC2E25">
              <w:rPr>
                <w:szCs w:val="28"/>
                <w:lang w:val="en-US"/>
              </w:rPr>
              <w:t>4</w:t>
            </w:r>
            <w:r w:rsidRPr="00CC2E25">
              <w:rPr>
                <w:szCs w:val="28"/>
              </w:rPr>
              <w:t>)</w:t>
            </w:r>
          </w:p>
        </w:tc>
      </w:tr>
    </w:tbl>
    <w:p w:rsidR="0024628E" w:rsidRPr="00CC2E25" w:rsidRDefault="0024628E" w:rsidP="0024628E">
      <w:pPr>
        <w:tabs>
          <w:tab w:val="left" w:pos="1010"/>
        </w:tabs>
        <w:spacing w:line="240" w:lineRule="auto"/>
        <w:ind w:left="708" w:right="20"/>
        <w:rPr>
          <w:b/>
          <w:bCs/>
          <w:szCs w:val="28"/>
        </w:rPr>
      </w:pPr>
      <w:r w:rsidRPr="00CC2E25">
        <w:rPr>
          <w:bCs/>
          <w:i/>
          <w:szCs w:val="28"/>
        </w:rPr>
        <w:t xml:space="preserve">Интенсивность отказов </w:t>
      </w:r>
      <w:r w:rsidRPr="00CC2E25">
        <w:rPr>
          <w:rFonts w:ascii="Symbol" w:eastAsia="Symbol" w:hAnsi="Symbol" w:cs="Symbol"/>
          <w:bCs/>
          <w:i/>
          <w:szCs w:val="28"/>
        </w:rPr>
        <w:t></w:t>
      </w:r>
      <w:r w:rsidRPr="00CC2E25">
        <w:rPr>
          <w:bCs/>
          <w:i/>
          <w:szCs w:val="28"/>
        </w:rPr>
        <w:t>(</w:t>
      </w:r>
      <w:proofErr w:type="spellStart"/>
      <w:r w:rsidRPr="00CC2E25">
        <w:rPr>
          <w:bCs/>
          <w:i/>
          <w:iCs/>
          <w:szCs w:val="28"/>
        </w:rPr>
        <w:t>t</w:t>
      </w:r>
      <w:proofErr w:type="spellEnd"/>
      <w:r w:rsidRPr="00CC2E25">
        <w:rPr>
          <w:bCs/>
          <w:i/>
          <w:szCs w:val="28"/>
        </w:rPr>
        <w:t>)</w:t>
      </w:r>
      <w:r w:rsidRPr="00CC2E25">
        <w:rPr>
          <w:b/>
          <w:bCs/>
          <w:szCs w:val="28"/>
        </w:rPr>
        <w:t xml:space="preserve"> </w:t>
      </w:r>
      <w:r w:rsidRPr="00CC2E25">
        <w:rPr>
          <w:szCs w:val="28"/>
        </w:rPr>
        <w:t>представляет собой вероятность</w:t>
      </w:r>
      <w:r w:rsidRPr="00CC2E25">
        <w:rPr>
          <w:b/>
          <w:bCs/>
          <w:szCs w:val="28"/>
        </w:rPr>
        <w:t xml:space="preserve"> </w:t>
      </w:r>
      <w:r w:rsidRPr="00CC2E25">
        <w:rPr>
          <w:szCs w:val="28"/>
        </w:rPr>
        <w:t>отказа объекта в единицу времени после данного момента времени</w:t>
      </w:r>
    </w:p>
    <w:p w:rsidR="0024628E" w:rsidRPr="00CC2E25" w:rsidRDefault="0024628E" w:rsidP="0024628E">
      <w:pPr>
        <w:spacing w:line="240" w:lineRule="auto"/>
        <w:rPr>
          <w:szCs w:val="28"/>
        </w:rPr>
      </w:pPr>
      <w:r w:rsidRPr="00CC2E25">
        <w:rPr>
          <w:szCs w:val="28"/>
        </w:rPr>
        <w:t xml:space="preserve">при условии, что отказ до этого момента не возник. Численно она равна среднему числу отказов в единицу времени на один объект из количества объектов </w:t>
      </w:r>
      <w:proofErr w:type="spellStart"/>
      <w:r w:rsidRPr="00CC2E25">
        <w:rPr>
          <w:i/>
          <w:iCs/>
          <w:szCs w:val="28"/>
        </w:rPr>
        <w:t>n</w:t>
      </w:r>
      <w:proofErr w:type="spellEnd"/>
      <w:r w:rsidRPr="00CC2E25">
        <w:rPr>
          <w:szCs w:val="28"/>
        </w:rPr>
        <w:t>(</w:t>
      </w:r>
      <w:proofErr w:type="spellStart"/>
      <w:proofErr w:type="gramStart"/>
      <w:r w:rsidRPr="00CC2E25">
        <w:rPr>
          <w:i/>
          <w:iCs/>
          <w:szCs w:val="28"/>
        </w:rPr>
        <w:t>t</w:t>
      </w:r>
      <w:proofErr w:type="gramEnd"/>
      <w:r w:rsidRPr="00CC2E25">
        <w:rPr>
          <w:szCs w:val="28"/>
          <w:vertAlign w:val="subscript"/>
        </w:rPr>
        <w:t>отк</w:t>
      </w:r>
      <w:proofErr w:type="spellEnd"/>
      <w:r w:rsidRPr="00CC2E25">
        <w:rPr>
          <w:szCs w:val="28"/>
        </w:rPr>
        <w:t xml:space="preserve"> </w:t>
      </w:r>
      <w:r w:rsidRPr="00CC2E25">
        <w:rPr>
          <w:rFonts w:ascii="Symbol" w:eastAsia="Symbol" w:hAnsi="Symbol" w:cs="Symbol"/>
          <w:szCs w:val="28"/>
        </w:rPr>
        <w:t></w:t>
      </w:r>
      <w:r w:rsidRPr="00CC2E25">
        <w:rPr>
          <w:szCs w:val="28"/>
        </w:rPr>
        <w:t xml:space="preserve">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), не отказавших до произвольного, но фиксированного времени </w:t>
      </w:r>
      <w:r w:rsidRPr="00CC2E25">
        <w:rPr>
          <w:i/>
          <w:iCs/>
          <w:szCs w:val="28"/>
        </w:rPr>
        <w:t>t</w:t>
      </w:r>
      <w:r w:rsidRPr="00CC2E25">
        <w:rPr>
          <w:szCs w:val="28"/>
        </w:rPr>
        <w:t>: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0"/>
        <w:gridCol w:w="820"/>
        <w:gridCol w:w="625"/>
        <w:gridCol w:w="142"/>
        <w:gridCol w:w="674"/>
        <w:gridCol w:w="35"/>
        <w:gridCol w:w="1069"/>
        <w:gridCol w:w="35"/>
        <w:gridCol w:w="1845"/>
        <w:gridCol w:w="20"/>
        <w:gridCol w:w="15"/>
        <w:gridCol w:w="20"/>
        <w:gridCol w:w="539"/>
        <w:gridCol w:w="20"/>
      </w:tblGrid>
      <w:tr w:rsidR="0024628E" w:rsidRPr="00CC2E25" w:rsidTr="00DC18EF">
        <w:trPr>
          <w:gridAfter w:val="4"/>
          <w:wAfter w:w="594" w:type="dxa"/>
          <w:trHeight w:val="492"/>
        </w:trPr>
        <w:tc>
          <w:tcPr>
            <w:tcW w:w="3800" w:type="dxa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left="3040" w:hanging="63"/>
            </w:pPr>
            <w:r w:rsidRPr="00CC2E25">
              <w:rPr>
                <w:rFonts w:ascii="Symbol" w:eastAsia="Symbol" w:hAnsi="Symbol" w:cs="Symbol"/>
                <w:szCs w:val="28"/>
              </w:rPr>
              <w:t>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 xml:space="preserve">)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DC18EF">
            <w:pPr>
              <w:spacing w:line="240" w:lineRule="auto"/>
              <w:ind w:left="20" w:firstLine="8"/>
            </w:pPr>
            <w:proofErr w:type="spellStart"/>
            <w:r w:rsidRPr="00CC2E25">
              <w:rPr>
                <w:i/>
                <w:iCs/>
                <w:w w:val="96"/>
                <w:szCs w:val="28"/>
              </w:rPr>
              <w:t>n</w:t>
            </w:r>
            <w:proofErr w:type="spellEnd"/>
            <w:r w:rsidRPr="00CC2E25">
              <w:rPr>
                <w:w w:val="96"/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spellEnd"/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Cs w:val="28"/>
              </w:rPr>
              <w:t></w:t>
            </w:r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proofErr w:type="spellStart"/>
            <w:proofErr w:type="gram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gramEnd"/>
            <w:r w:rsidRPr="00CC2E25">
              <w:rPr>
                <w:w w:val="96"/>
                <w:szCs w:val="28"/>
                <w:vertAlign w:val="subscript"/>
              </w:rPr>
              <w:t>отк</w:t>
            </w:r>
            <w:proofErr w:type="spellEnd"/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Cs w:val="28"/>
              </w:rPr>
              <w:t></w:t>
            </w:r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proofErr w:type="spell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spellEnd"/>
          </w:p>
        </w:tc>
        <w:tc>
          <w:tcPr>
            <w:tcW w:w="816" w:type="dxa"/>
            <w:gridSpan w:val="2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DC18EF">
            <w:pPr>
              <w:spacing w:line="240" w:lineRule="auto"/>
              <w:ind w:left="40" w:firstLine="67"/>
            </w:pPr>
            <w:r w:rsidRPr="00CC2E25">
              <w:rPr>
                <w:rFonts w:ascii="Symbol" w:eastAsia="Symbol" w:hAnsi="Symbol" w:cs="Symbol"/>
                <w:w w:val="98"/>
                <w:szCs w:val="28"/>
              </w:rPr>
              <w:t></w:t>
            </w:r>
            <w:r w:rsidRPr="00CC2E25">
              <w:rPr>
                <w:rFonts w:ascii="Symbol" w:eastAsia="Symbol" w:hAnsi="Symbol" w:cs="Symbol"/>
                <w:w w:val="98"/>
                <w:szCs w:val="28"/>
              </w:rPr>
              <w:t></w:t>
            </w:r>
            <w:r w:rsidRPr="00CC2E25">
              <w:rPr>
                <w:rFonts w:ascii="Symbol" w:eastAsia="Symbol" w:hAnsi="Symbol" w:cs="Symbol"/>
                <w:w w:val="98"/>
                <w:szCs w:val="28"/>
              </w:rPr>
              <w:t></w:t>
            </w:r>
            <w:proofErr w:type="spellStart"/>
            <w:r w:rsidRPr="00CC2E25">
              <w:rPr>
                <w:i/>
                <w:iCs/>
                <w:w w:val="98"/>
                <w:szCs w:val="28"/>
              </w:rPr>
              <w:t>t</w:t>
            </w:r>
            <w:proofErr w:type="spellEnd"/>
            <w:r w:rsidRPr="00CC2E25">
              <w:rPr>
                <w:w w:val="98"/>
                <w:szCs w:val="28"/>
              </w:rPr>
              <w:t>)</w:t>
            </w:r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  <w:ind w:right="1010"/>
              <w:jc w:val="right"/>
            </w:pPr>
            <w:r w:rsidRPr="00CC2E25">
              <w:rPr>
                <w:szCs w:val="28"/>
              </w:rPr>
              <w:t>.</w:t>
            </w:r>
          </w:p>
        </w:tc>
        <w:tc>
          <w:tcPr>
            <w:tcW w:w="1880" w:type="dxa"/>
            <w:gridSpan w:val="2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right"/>
            </w:pPr>
            <w:r w:rsidRPr="00CC2E25">
              <w:rPr>
                <w:szCs w:val="28"/>
              </w:rPr>
              <w:t>(</w:t>
            </w:r>
            <w:r w:rsidRPr="00CC2E25">
              <w:rPr>
                <w:szCs w:val="28"/>
                <w:lang w:val="en-US"/>
              </w:rPr>
              <w:t>5</w:t>
            </w:r>
            <w:r w:rsidRPr="00CC2E25">
              <w:rPr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2"/>
          <w:wAfter w:w="559" w:type="dxa"/>
          <w:trHeight w:val="151"/>
        </w:trPr>
        <w:tc>
          <w:tcPr>
            <w:tcW w:w="380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296" w:type="dxa"/>
            <w:gridSpan w:val="5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firstLine="28"/>
              <w:jc w:val="center"/>
            </w:pPr>
            <w:proofErr w:type="spellStart"/>
            <w:r w:rsidRPr="00CC2E25">
              <w:rPr>
                <w:i/>
                <w:iCs/>
                <w:w w:val="96"/>
                <w:szCs w:val="28"/>
              </w:rPr>
              <w:t>n</w:t>
            </w:r>
            <w:proofErr w:type="spellEnd"/>
            <w:r w:rsidRPr="00CC2E25">
              <w:rPr>
                <w:w w:val="96"/>
                <w:szCs w:val="28"/>
              </w:rPr>
              <w:t>(</w:t>
            </w:r>
            <w:proofErr w:type="spellStart"/>
            <w:proofErr w:type="gram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gramEnd"/>
            <w:r w:rsidRPr="00CC2E25">
              <w:rPr>
                <w:w w:val="96"/>
                <w:szCs w:val="28"/>
                <w:vertAlign w:val="subscript"/>
              </w:rPr>
              <w:t>отк</w:t>
            </w:r>
            <w:proofErr w:type="spellEnd"/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r w:rsidRPr="00CC2E25">
              <w:rPr>
                <w:rFonts w:ascii="Symbol" w:eastAsia="Symbol" w:hAnsi="Symbol" w:cs="Symbol"/>
                <w:w w:val="96"/>
                <w:szCs w:val="28"/>
              </w:rPr>
              <w:t></w:t>
            </w:r>
            <w:r w:rsidRPr="00CC2E25">
              <w:rPr>
                <w:i/>
                <w:iCs/>
                <w:w w:val="96"/>
                <w:szCs w:val="28"/>
              </w:rPr>
              <w:t xml:space="preserve"> </w:t>
            </w:r>
            <w:proofErr w:type="spell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spellEnd"/>
            <w:r w:rsidRPr="00CC2E25">
              <w:rPr>
                <w:w w:val="96"/>
                <w:szCs w:val="28"/>
              </w:rPr>
              <w:t>)</w:t>
            </w:r>
            <w:r w:rsidRPr="00CC2E25">
              <w:rPr>
                <w:rFonts w:ascii="Symbol" w:eastAsia="Symbol" w:hAnsi="Symbol" w:cs="Symbol"/>
                <w:w w:val="96"/>
                <w:szCs w:val="28"/>
              </w:rPr>
              <w:t></w:t>
            </w:r>
            <w:proofErr w:type="spellStart"/>
            <w:r w:rsidRPr="00CC2E25">
              <w:rPr>
                <w:i/>
                <w:iCs/>
                <w:w w:val="96"/>
                <w:szCs w:val="28"/>
              </w:rPr>
              <w:t>t</w:t>
            </w:r>
            <w:proofErr w:type="spellEnd"/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880" w:type="dxa"/>
            <w:gridSpan w:val="3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2"/>
          <w:wAfter w:w="559" w:type="dxa"/>
          <w:trHeight w:val="384"/>
        </w:trPr>
        <w:tc>
          <w:tcPr>
            <w:tcW w:w="38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296" w:type="dxa"/>
            <w:gridSpan w:val="5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880" w:type="dxa"/>
            <w:gridSpan w:val="3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trHeight w:val="346"/>
        </w:trPr>
        <w:tc>
          <w:tcPr>
            <w:tcW w:w="9639" w:type="dxa"/>
            <w:gridSpan w:val="13"/>
            <w:vMerge w:val="restart"/>
            <w:vAlign w:val="bottom"/>
          </w:tcPr>
          <w:p w:rsidR="0024628E" w:rsidRPr="000945BA" w:rsidRDefault="0024628E" w:rsidP="0024628E">
            <w:pPr>
              <w:spacing w:line="240" w:lineRule="auto"/>
            </w:pPr>
            <w:r w:rsidRPr="000945BA">
              <w:rPr>
                <w:szCs w:val="28"/>
              </w:rPr>
              <w:t>Интенсивность отказов связана с частотой отказов и вероятностью безотказной работы: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  <w:r w:rsidRPr="00CC2E25">
              <w:rPr>
                <w:szCs w:val="28"/>
              </w:rPr>
              <w:t xml:space="preserve">                 </w:t>
            </w:r>
          </w:p>
        </w:tc>
      </w:tr>
      <w:tr w:rsidR="0024628E" w:rsidRPr="00CC2E25" w:rsidTr="00DC18EF">
        <w:trPr>
          <w:trHeight w:val="395"/>
        </w:trPr>
        <w:tc>
          <w:tcPr>
            <w:tcW w:w="9639" w:type="dxa"/>
            <w:gridSpan w:val="13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2"/>
          <w:wAfter w:w="559" w:type="dxa"/>
          <w:trHeight w:val="497"/>
        </w:trPr>
        <w:tc>
          <w:tcPr>
            <w:tcW w:w="38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820" w:type="dxa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left="20" w:firstLine="8"/>
            </w:pPr>
            <w:r w:rsidRPr="00CC2E25">
              <w:rPr>
                <w:rFonts w:ascii="Symbol" w:eastAsia="Symbol" w:hAnsi="Symbol" w:cs="Symbol"/>
                <w:szCs w:val="28"/>
              </w:rPr>
              <w:t>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 xml:space="preserve">) </w:t>
            </w:r>
            <w:r w:rsidRPr="00CC2E25">
              <w:rPr>
                <w:rFonts w:ascii="Symbol" w:eastAsia="Symbol" w:hAnsi="Symbol" w:cs="Symbol"/>
                <w:szCs w:val="28"/>
              </w:rPr>
              <w:t></w:t>
            </w:r>
          </w:p>
        </w:tc>
        <w:tc>
          <w:tcPr>
            <w:tcW w:w="625" w:type="dxa"/>
            <w:tcBorders>
              <w:bottom w:val="single" w:sz="8" w:space="0" w:color="auto"/>
            </w:tcBorders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center"/>
            </w:pPr>
            <w:proofErr w:type="spellStart"/>
            <w:r w:rsidRPr="00CC2E25">
              <w:rPr>
                <w:i/>
                <w:iCs/>
                <w:szCs w:val="28"/>
              </w:rPr>
              <w:t>a</w:t>
            </w:r>
            <w:proofErr w:type="spellEnd"/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</w:p>
        </w:tc>
        <w:tc>
          <w:tcPr>
            <w:tcW w:w="142" w:type="dxa"/>
            <w:vMerge w:val="restart"/>
            <w:vAlign w:val="bottom"/>
          </w:tcPr>
          <w:p w:rsidR="0024628E" w:rsidRPr="00CC2E25" w:rsidRDefault="0024628E" w:rsidP="0024628E">
            <w:pPr>
              <w:spacing w:line="240" w:lineRule="auto"/>
              <w:jc w:val="right"/>
            </w:pPr>
            <w:r w:rsidRPr="00CC2E25">
              <w:rPr>
                <w:szCs w:val="28"/>
              </w:rPr>
              <w:t>,</w:t>
            </w:r>
          </w:p>
        </w:tc>
        <w:tc>
          <w:tcPr>
            <w:tcW w:w="709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880" w:type="dxa"/>
            <w:gridSpan w:val="3"/>
            <w:vMerge w:val="restart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right"/>
            </w:pPr>
            <w:r w:rsidRPr="00CC2E25">
              <w:rPr>
                <w:szCs w:val="28"/>
              </w:rPr>
              <w:t>(6)</w:t>
            </w: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2"/>
          <w:wAfter w:w="559" w:type="dxa"/>
          <w:trHeight w:val="64"/>
        </w:trPr>
        <w:tc>
          <w:tcPr>
            <w:tcW w:w="38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820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625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42" w:type="dxa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09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  <w:tr w:rsidR="0024628E" w:rsidRPr="00CC2E25" w:rsidTr="00DC18EF">
        <w:trPr>
          <w:gridAfter w:val="2"/>
          <w:wAfter w:w="559" w:type="dxa"/>
          <w:trHeight w:val="400"/>
        </w:trPr>
        <w:tc>
          <w:tcPr>
            <w:tcW w:w="380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8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767" w:type="dxa"/>
            <w:gridSpan w:val="2"/>
            <w:vAlign w:val="bottom"/>
          </w:tcPr>
          <w:p w:rsidR="0024628E" w:rsidRPr="00CC2E25" w:rsidRDefault="0024628E" w:rsidP="00DC18EF">
            <w:pPr>
              <w:spacing w:line="240" w:lineRule="auto"/>
              <w:ind w:firstLine="0"/>
              <w:jc w:val="center"/>
            </w:pPr>
            <w:r w:rsidRPr="00CC2E25">
              <w:rPr>
                <w:i/>
                <w:iCs/>
                <w:szCs w:val="28"/>
              </w:rPr>
              <w:t>P</w:t>
            </w:r>
            <w:r w:rsidRPr="00CC2E25">
              <w:rPr>
                <w:szCs w:val="28"/>
              </w:rPr>
              <w:t>(</w:t>
            </w:r>
            <w:proofErr w:type="spellStart"/>
            <w:r w:rsidRPr="00CC2E25">
              <w:rPr>
                <w:i/>
                <w:iCs/>
                <w:szCs w:val="28"/>
              </w:rPr>
              <w:t>t</w:t>
            </w:r>
            <w:proofErr w:type="spellEnd"/>
            <w:r w:rsidRPr="00CC2E25">
              <w:rPr>
                <w:szCs w:val="28"/>
              </w:rPr>
              <w:t>)</w:t>
            </w:r>
          </w:p>
        </w:tc>
        <w:tc>
          <w:tcPr>
            <w:tcW w:w="709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104" w:type="dxa"/>
            <w:gridSpan w:val="2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1880" w:type="dxa"/>
            <w:gridSpan w:val="3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  <w:tc>
          <w:tcPr>
            <w:tcW w:w="20" w:type="dxa"/>
            <w:vAlign w:val="bottom"/>
          </w:tcPr>
          <w:p w:rsidR="0024628E" w:rsidRPr="00CC2E25" w:rsidRDefault="0024628E" w:rsidP="0024628E">
            <w:pPr>
              <w:spacing w:line="240" w:lineRule="auto"/>
            </w:pPr>
          </w:p>
        </w:tc>
      </w:tr>
    </w:tbl>
    <w:p w:rsidR="0024628E" w:rsidRPr="00CC2E25" w:rsidRDefault="0024628E" w:rsidP="0024628E">
      <w:pPr>
        <w:spacing w:line="240" w:lineRule="auto"/>
        <w:ind w:right="20"/>
        <w:rPr>
          <w:szCs w:val="28"/>
        </w:rPr>
      </w:pPr>
      <w:r w:rsidRPr="00CC2E25">
        <w:rPr>
          <w:szCs w:val="28"/>
        </w:rPr>
        <w:t xml:space="preserve">где </w:t>
      </w:r>
      <w:proofErr w:type="spellStart"/>
      <w:r w:rsidRPr="00CC2E25">
        <w:rPr>
          <w:i/>
          <w:iCs/>
          <w:szCs w:val="28"/>
        </w:rPr>
        <w:t>a</w:t>
      </w:r>
      <w:proofErr w:type="spellEnd"/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 – частота отказов элемента СЭС;</w:t>
      </w:r>
    </w:p>
    <w:p w:rsidR="0024628E" w:rsidRPr="00CC2E25" w:rsidRDefault="0024628E" w:rsidP="0024628E">
      <w:pPr>
        <w:spacing w:line="240" w:lineRule="auto"/>
        <w:ind w:right="20"/>
        <w:rPr>
          <w:szCs w:val="28"/>
        </w:rPr>
      </w:pPr>
      <w:r w:rsidRPr="00CC2E25">
        <w:rPr>
          <w:szCs w:val="28"/>
        </w:rPr>
        <w:t xml:space="preserve"> </w:t>
      </w:r>
      <w:r w:rsidRPr="00CC2E25">
        <w:rPr>
          <w:i/>
          <w:iCs/>
          <w:szCs w:val="28"/>
        </w:rPr>
        <w:t>P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 – вероятность безотказной работы элемента СЭС.</w:t>
      </w:r>
    </w:p>
    <w:p w:rsidR="0024628E" w:rsidRPr="00CC2E25" w:rsidRDefault="0024628E" w:rsidP="0024628E">
      <w:pPr>
        <w:spacing w:line="240" w:lineRule="auto"/>
        <w:ind w:right="20" w:firstLine="709"/>
        <w:rPr>
          <w:szCs w:val="28"/>
        </w:rPr>
      </w:pPr>
      <w:r w:rsidRPr="00CC2E25">
        <w:rPr>
          <w:szCs w:val="28"/>
        </w:rPr>
        <w:t xml:space="preserve">Так как </w:t>
      </w:r>
      <w:r w:rsidRPr="00CC2E25">
        <w:rPr>
          <w:i/>
          <w:iCs/>
          <w:szCs w:val="28"/>
        </w:rPr>
        <w:t>P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</w:t>
      </w:r>
      <w:r w:rsidRPr="00CC2E25">
        <w:rPr>
          <w:rFonts w:ascii="Symbol" w:eastAsia="Symbol" w:hAnsi="Symbol" w:cs="Symbol"/>
          <w:szCs w:val="28"/>
        </w:rPr>
        <w:t></w:t>
      </w:r>
      <w:r w:rsidRPr="00CC2E25">
        <w:rPr>
          <w:szCs w:val="28"/>
        </w:rPr>
        <w:t xml:space="preserve"> 1, то всегда выполняется соотношение </w:t>
      </w:r>
      <w:r w:rsidRPr="00CC2E25">
        <w:rPr>
          <w:rFonts w:ascii="Symbol" w:eastAsia="Symbol" w:hAnsi="Symbol" w:cs="Symbol"/>
          <w:szCs w:val="28"/>
        </w:rPr>
        <w:t>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</w:t>
      </w:r>
      <w:r w:rsidRPr="00CC2E25">
        <w:rPr>
          <w:rFonts w:ascii="Symbol" w:eastAsia="Symbol" w:hAnsi="Symbol" w:cs="Symbol"/>
          <w:szCs w:val="28"/>
        </w:rPr>
        <w:t></w:t>
      </w:r>
      <w:r w:rsidRPr="00CC2E25">
        <w:rPr>
          <w:szCs w:val="28"/>
        </w:rPr>
        <w:t xml:space="preserve"> </w:t>
      </w:r>
      <w:proofErr w:type="spellStart"/>
      <w:r w:rsidRPr="00CC2E25">
        <w:rPr>
          <w:i/>
          <w:iCs/>
          <w:szCs w:val="28"/>
        </w:rPr>
        <w:t>a</w:t>
      </w:r>
      <w:proofErr w:type="spellEnd"/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).  Для высоконадежных систем при </w:t>
      </w:r>
      <w:r w:rsidRPr="00CC2E25">
        <w:rPr>
          <w:i/>
          <w:iCs/>
          <w:szCs w:val="28"/>
        </w:rPr>
        <w:t>P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</w:t>
      </w:r>
      <w:r w:rsidRPr="00CC2E25">
        <w:rPr>
          <w:rFonts w:ascii="Symbol" w:eastAsia="Symbol" w:hAnsi="Symbol" w:cs="Symbol"/>
          <w:szCs w:val="28"/>
        </w:rPr>
        <w:t></w:t>
      </w:r>
      <w:r w:rsidRPr="00CC2E25">
        <w:rPr>
          <w:szCs w:val="28"/>
        </w:rPr>
        <w:t xml:space="preserve"> 0,99 можно принимать  </w:t>
      </w:r>
      <w:r w:rsidRPr="00CC2E25">
        <w:rPr>
          <w:rFonts w:ascii="Symbol" w:eastAsia="Symbol" w:hAnsi="Symbol" w:cs="Symbol"/>
          <w:szCs w:val="28"/>
        </w:rPr>
        <w:t>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</w:t>
      </w:r>
      <w:r w:rsidRPr="00CC2E25">
        <w:rPr>
          <w:rFonts w:ascii="Symbol" w:eastAsia="Symbol" w:hAnsi="Symbol" w:cs="Symbol"/>
          <w:szCs w:val="28"/>
        </w:rPr>
        <w:t></w:t>
      </w:r>
      <w:r w:rsidRPr="00CC2E25">
        <w:rPr>
          <w:szCs w:val="28"/>
        </w:rPr>
        <w:t xml:space="preserve"> </w:t>
      </w:r>
      <w:proofErr w:type="spellStart"/>
      <w:r w:rsidRPr="00CC2E25">
        <w:rPr>
          <w:i/>
          <w:iCs/>
          <w:szCs w:val="28"/>
        </w:rPr>
        <w:t>a</w:t>
      </w:r>
      <w:proofErr w:type="spellEnd"/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).</w:t>
      </w:r>
    </w:p>
    <w:p w:rsidR="0024628E" w:rsidRPr="00CC2E25" w:rsidRDefault="0024628E" w:rsidP="0024628E">
      <w:pPr>
        <w:spacing w:line="240" w:lineRule="auto"/>
        <w:rPr>
          <w:szCs w:val="28"/>
        </w:rPr>
      </w:pPr>
    </w:p>
    <w:p w:rsidR="0024628E" w:rsidRPr="00CC2E25" w:rsidRDefault="0024628E" w:rsidP="0024628E">
      <w:pPr>
        <w:spacing w:line="240" w:lineRule="auto"/>
        <w:ind w:left="700"/>
        <w:rPr>
          <w:szCs w:val="28"/>
        </w:rPr>
      </w:pPr>
      <w:r w:rsidRPr="00CC2E25">
        <w:rPr>
          <w:szCs w:val="28"/>
        </w:rPr>
        <w:t xml:space="preserve">Статистически интенсивность отказов </w:t>
      </w:r>
      <w:r w:rsidRPr="00CC2E25">
        <w:rPr>
          <w:rFonts w:ascii="Symbol" w:eastAsia="Symbol" w:hAnsi="Symbol" w:cs="Symbol"/>
          <w:szCs w:val="28"/>
        </w:rPr>
        <w:t>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 – отношение числа</w:t>
      </w:r>
    </w:p>
    <w:p w:rsidR="0024628E" w:rsidRPr="00CC2E25" w:rsidRDefault="0024628E" w:rsidP="0024628E">
      <w:pPr>
        <w:spacing w:line="240" w:lineRule="auto"/>
        <w:rPr>
          <w:szCs w:val="28"/>
        </w:rPr>
      </w:pPr>
      <w:r w:rsidRPr="00CC2E25">
        <w:rPr>
          <w:szCs w:val="28"/>
        </w:rPr>
        <w:t>отказавших элементов за некоторый промежуток времени к числу работоспособных элементов в начале этого промежутка:</w:t>
      </w:r>
    </w:p>
    <w:p w:rsidR="0024628E" w:rsidRPr="00CC2E25" w:rsidRDefault="0024628E" w:rsidP="0024628E">
      <w:pPr>
        <w:spacing w:line="240" w:lineRule="auto"/>
        <w:jc w:val="center"/>
        <w:rPr>
          <w:szCs w:val="28"/>
        </w:rPr>
      </w:pPr>
      <w:r w:rsidRPr="00CC2E25">
        <w:rPr>
          <w:position w:val="-10"/>
          <w:szCs w:val="28"/>
        </w:rPr>
        <w:object w:dxaOrig="180" w:dyaOrig="340">
          <v:shape id="_x0000_i1026" type="#_x0000_t75" style="width:9.75pt;height:17.25pt" o:ole="">
            <v:imagedata r:id="rId11" o:title=""/>
          </v:shape>
          <o:OLEObject Type="Embed" ProgID="Equation.3" ShapeID="_x0000_i1026" DrawAspect="Content" ObjectID="_1684768168" r:id="rId12"/>
        </w:object>
      </w:r>
      <w:r w:rsidRPr="00CC2E25">
        <w:rPr>
          <w:position w:val="-28"/>
          <w:szCs w:val="28"/>
        </w:rPr>
        <w:object w:dxaOrig="1440" w:dyaOrig="660">
          <v:shape id="_x0000_i1027" type="#_x0000_t75" style="width:1in;height:33pt" o:ole="">
            <v:imagedata r:id="rId13" o:title=""/>
          </v:shape>
          <o:OLEObject Type="Embed" ProgID="Equation.3" ShapeID="_x0000_i1027" DrawAspect="Content" ObjectID="_1684768169" r:id="rId14"/>
        </w:object>
      </w:r>
      <w:r w:rsidRPr="00CC2E25">
        <w:rPr>
          <w:szCs w:val="28"/>
        </w:rPr>
        <w:t xml:space="preserve">                                                                         (7)</w:t>
      </w:r>
    </w:p>
    <w:p w:rsidR="0024628E" w:rsidRPr="00CC2E25" w:rsidRDefault="0024628E" w:rsidP="0024628E">
      <w:pPr>
        <w:spacing w:line="240" w:lineRule="auto"/>
        <w:rPr>
          <w:szCs w:val="28"/>
        </w:rPr>
      </w:pPr>
    </w:p>
    <w:p w:rsidR="0024628E" w:rsidRPr="00CC2E25" w:rsidRDefault="0024628E" w:rsidP="0024628E">
      <w:pPr>
        <w:spacing w:line="240" w:lineRule="auto"/>
        <w:ind w:left="40" w:right="20" w:hanging="34"/>
        <w:rPr>
          <w:szCs w:val="28"/>
        </w:rPr>
      </w:pPr>
      <w:r w:rsidRPr="00CC2E25">
        <w:rPr>
          <w:szCs w:val="28"/>
        </w:rPr>
        <w:t xml:space="preserve">где </w:t>
      </w:r>
      <w:r w:rsidRPr="00CC2E25">
        <w:rPr>
          <w:szCs w:val="28"/>
          <w:lang w:val="en-US"/>
        </w:rPr>
        <w:t>n</w:t>
      </w:r>
      <w:r w:rsidRPr="00CC2E25">
        <w:rPr>
          <w:szCs w:val="28"/>
        </w:rPr>
        <w:t xml:space="preserve"> (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Cs/>
          <w:szCs w:val="28"/>
        </w:rPr>
        <w:t>t</w:t>
      </w:r>
      <w:proofErr w:type="spellEnd"/>
      <w:r w:rsidRPr="00CC2E25">
        <w:rPr>
          <w:iCs/>
          <w:szCs w:val="28"/>
        </w:rPr>
        <w:t xml:space="preserve">) -  число элементов, отказавших в интервале 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Cs/>
          <w:szCs w:val="28"/>
        </w:rPr>
        <w:t>t</w:t>
      </w:r>
      <w:proofErr w:type="spellEnd"/>
      <w:r w:rsidRPr="00CC2E25">
        <w:rPr>
          <w:iCs/>
          <w:szCs w:val="28"/>
        </w:rPr>
        <w:t>;</w:t>
      </w:r>
    </w:p>
    <w:p w:rsidR="0024628E" w:rsidRPr="00CC2E25" w:rsidRDefault="0024628E" w:rsidP="0024628E">
      <w:pPr>
        <w:spacing w:line="240" w:lineRule="auto"/>
        <w:ind w:left="40" w:right="20" w:hanging="34"/>
        <w:rPr>
          <w:szCs w:val="28"/>
        </w:rPr>
      </w:pP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i/>
          <w:iCs/>
          <w:szCs w:val="28"/>
        </w:rPr>
        <w:t xml:space="preserve"> </w:t>
      </w:r>
      <w:r w:rsidRPr="00CC2E25">
        <w:rPr>
          <w:szCs w:val="28"/>
        </w:rPr>
        <w:t>–</w:t>
      </w:r>
      <w:r w:rsidRPr="00CC2E25">
        <w:rPr>
          <w:i/>
          <w:iCs/>
          <w:szCs w:val="28"/>
        </w:rPr>
        <w:t xml:space="preserve"> </w:t>
      </w:r>
      <w:r w:rsidRPr="00CC2E25">
        <w:rPr>
          <w:szCs w:val="28"/>
        </w:rPr>
        <w:t>интервал времени.</w:t>
      </w:r>
    </w:p>
    <w:p w:rsidR="0024628E" w:rsidRPr="00CC2E25" w:rsidRDefault="0024628E" w:rsidP="0024628E">
      <w:pPr>
        <w:spacing w:line="240" w:lineRule="auto"/>
        <w:ind w:left="40" w:right="20" w:hanging="34"/>
        <w:rPr>
          <w:szCs w:val="28"/>
        </w:rPr>
      </w:pPr>
      <w:proofErr w:type="gramStart"/>
      <w:r w:rsidRPr="00CC2E25">
        <w:rPr>
          <w:szCs w:val="28"/>
          <w:lang w:val="en-US"/>
        </w:rPr>
        <w:t>N</w:t>
      </w:r>
      <w:r w:rsidRPr="00CC2E25">
        <w:rPr>
          <w:szCs w:val="28"/>
        </w:rPr>
        <w:t>(</w:t>
      </w:r>
      <w:proofErr w:type="gramEnd"/>
      <w:r w:rsidRPr="00CC2E25">
        <w:rPr>
          <w:szCs w:val="28"/>
          <w:lang w:val="en-US"/>
        </w:rPr>
        <w:t>t</w:t>
      </w:r>
      <w:r w:rsidRPr="00CC2E25">
        <w:rPr>
          <w:szCs w:val="28"/>
        </w:rPr>
        <w:t>) - число элементов, исправно работающих к началу промежутка времени</w:t>
      </w:r>
    </w:p>
    <w:p w:rsidR="0024628E" w:rsidRPr="00CC2E25" w:rsidRDefault="0024628E" w:rsidP="0024628E">
      <w:pPr>
        <w:spacing w:line="240" w:lineRule="auto"/>
        <w:rPr>
          <w:szCs w:val="28"/>
        </w:rPr>
      </w:pPr>
    </w:p>
    <w:p w:rsidR="0024628E" w:rsidRPr="00CC2E25" w:rsidRDefault="0024628E" w:rsidP="0024628E">
      <w:pPr>
        <w:spacing w:line="240" w:lineRule="auto"/>
        <w:ind w:firstLine="709"/>
        <w:rPr>
          <w:szCs w:val="28"/>
        </w:rPr>
      </w:pPr>
      <w:r w:rsidRPr="00CC2E25">
        <w:rPr>
          <w:szCs w:val="28"/>
        </w:rPr>
        <w:t xml:space="preserve">Следует подчеркнуть </w:t>
      </w:r>
      <w:r w:rsidRPr="00CC2E25">
        <w:rPr>
          <w:bCs/>
          <w:i/>
          <w:szCs w:val="28"/>
        </w:rPr>
        <w:t>разницу между величинами</w:t>
      </w:r>
      <w:r w:rsidRPr="00CC2E25">
        <w:rPr>
          <w:i/>
          <w:szCs w:val="28"/>
        </w:rPr>
        <w:t xml:space="preserve"> </w:t>
      </w:r>
      <w:r w:rsidRPr="00CC2E25">
        <w:rPr>
          <w:bCs/>
          <w:i/>
          <w:iCs/>
          <w:szCs w:val="28"/>
        </w:rPr>
        <w:t>а</w:t>
      </w:r>
      <w:r w:rsidRPr="00CC2E25">
        <w:rPr>
          <w:bCs/>
          <w:i/>
          <w:szCs w:val="28"/>
        </w:rPr>
        <w:t>(</w:t>
      </w:r>
      <w:proofErr w:type="spellStart"/>
      <w:r w:rsidRPr="00CC2E25">
        <w:rPr>
          <w:bCs/>
          <w:i/>
          <w:iCs/>
          <w:szCs w:val="28"/>
        </w:rPr>
        <w:t>t</w:t>
      </w:r>
      <w:proofErr w:type="spellEnd"/>
      <w:r w:rsidRPr="00CC2E25">
        <w:rPr>
          <w:bCs/>
          <w:i/>
          <w:szCs w:val="28"/>
        </w:rPr>
        <w:t>)</w:t>
      </w:r>
      <w:r w:rsidRPr="00CC2E25">
        <w:rPr>
          <w:i/>
          <w:szCs w:val="28"/>
        </w:rPr>
        <w:t xml:space="preserve"> </w:t>
      </w:r>
      <w:r w:rsidRPr="00CC2E25">
        <w:rPr>
          <w:bCs/>
          <w:i/>
          <w:szCs w:val="28"/>
        </w:rPr>
        <w:t>и</w:t>
      </w:r>
      <w:r w:rsidRPr="00CC2E25">
        <w:rPr>
          <w:i/>
          <w:szCs w:val="28"/>
        </w:rPr>
        <w:t xml:space="preserve"> </w:t>
      </w:r>
      <w:r w:rsidRPr="00CC2E25">
        <w:rPr>
          <w:rFonts w:ascii="Symbol" w:eastAsia="Symbol" w:hAnsi="Symbol" w:cs="Symbol"/>
          <w:bCs/>
          <w:i/>
          <w:szCs w:val="28"/>
        </w:rPr>
        <w:t></w:t>
      </w:r>
      <w:r w:rsidRPr="00CC2E25">
        <w:rPr>
          <w:bCs/>
          <w:i/>
          <w:szCs w:val="28"/>
        </w:rPr>
        <w:t>(</w:t>
      </w:r>
      <w:proofErr w:type="spellStart"/>
      <w:r w:rsidRPr="00CC2E25">
        <w:rPr>
          <w:bCs/>
          <w:i/>
          <w:iCs/>
          <w:szCs w:val="28"/>
        </w:rPr>
        <w:t>t</w:t>
      </w:r>
      <w:proofErr w:type="spellEnd"/>
      <w:r w:rsidRPr="00CC2E25">
        <w:rPr>
          <w:bCs/>
          <w:i/>
          <w:szCs w:val="28"/>
        </w:rPr>
        <w:t>)</w:t>
      </w:r>
      <w:r w:rsidRPr="00CC2E25">
        <w:rPr>
          <w:i/>
          <w:szCs w:val="28"/>
        </w:rPr>
        <w:t>:</w:t>
      </w:r>
      <w:r w:rsidRPr="00CC2E25">
        <w:rPr>
          <w:szCs w:val="28"/>
        </w:rPr>
        <w:t xml:space="preserve"> первый показатель </w:t>
      </w:r>
      <w:r w:rsidRPr="00CC2E25">
        <w:rPr>
          <w:i/>
          <w:iCs/>
          <w:szCs w:val="28"/>
        </w:rPr>
        <w:t>а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 характеризует вероятность отказа за интервал времени 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,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</w:t>
      </w:r>
      <w:r w:rsidRPr="00CC2E25">
        <w:rPr>
          <w:rFonts w:ascii="Symbol" w:eastAsia="Symbol" w:hAnsi="Symbol" w:cs="Symbol"/>
          <w:szCs w:val="28"/>
        </w:rPr>
        <w:t></w:t>
      </w:r>
      <w:r w:rsidRPr="00CC2E25">
        <w:rPr>
          <w:rFonts w:ascii="Symbol" w:eastAsia="Symbol" w:hAnsi="Symbol" w:cs="Symbol"/>
          <w:szCs w:val="28"/>
        </w:rPr>
        <w:t>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элемента, взятого произвольным образом из группы элементов, причем неизвестно, в каком состоянии (работоспособном или неработоспособном) </w:t>
      </w:r>
      <w:r w:rsidRPr="00CC2E25">
        <w:rPr>
          <w:szCs w:val="28"/>
        </w:rPr>
        <w:lastRenderedPageBreak/>
        <w:t xml:space="preserve">находится выбранный элемент. Второй показатель </w:t>
      </w:r>
      <w:r w:rsidRPr="00CC2E25">
        <w:rPr>
          <w:rFonts w:ascii="Symbol" w:eastAsia="Symbol" w:hAnsi="Symbol" w:cs="Symbol"/>
          <w:szCs w:val="28"/>
        </w:rPr>
        <w:t></w:t>
      </w:r>
      <w:r w:rsidRPr="00CC2E25">
        <w:rPr>
          <w:szCs w:val="28"/>
        </w:rPr>
        <w:t>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) характеризует вероятность отказа за интервал (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,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 </w:t>
      </w:r>
      <w:r w:rsidRPr="00CC2E25">
        <w:rPr>
          <w:rFonts w:ascii="Symbol" w:eastAsia="Symbol" w:hAnsi="Symbol" w:cs="Symbol"/>
          <w:szCs w:val="28"/>
        </w:rPr>
        <w:t></w:t>
      </w:r>
      <w:r w:rsidRPr="00CC2E25">
        <w:rPr>
          <w:rFonts w:ascii="Symbol" w:eastAsia="Symbol" w:hAnsi="Symbol" w:cs="Symbol"/>
          <w:szCs w:val="28"/>
        </w:rPr>
        <w:t></w:t>
      </w:r>
      <w:r w:rsidRPr="00CC2E25">
        <w:rPr>
          <w:rFonts w:ascii="Symbol" w:eastAsia="Symbol" w:hAnsi="Symbol" w:cs="Symbol"/>
          <w:szCs w:val="28"/>
        </w:rPr>
        <w:t>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 xml:space="preserve">) элемента, взятого из группы элементов, которые остались работоспособными к моменту времени </w:t>
      </w:r>
      <w:proofErr w:type="spellStart"/>
      <w:r w:rsidRPr="00CC2E25">
        <w:rPr>
          <w:i/>
          <w:iCs/>
          <w:szCs w:val="28"/>
        </w:rPr>
        <w:t>t</w:t>
      </w:r>
      <w:proofErr w:type="spellEnd"/>
      <w:r w:rsidRPr="00CC2E25">
        <w:rPr>
          <w:szCs w:val="28"/>
        </w:rPr>
        <w:t>.</w:t>
      </w:r>
    </w:p>
    <w:p w:rsidR="0024628E" w:rsidRPr="00CC2E25" w:rsidRDefault="0024628E" w:rsidP="0024628E">
      <w:pPr>
        <w:spacing w:line="240" w:lineRule="auto"/>
        <w:ind w:firstLine="709"/>
        <w:jc w:val="center"/>
        <w:rPr>
          <w:szCs w:val="28"/>
        </w:rPr>
      </w:pPr>
    </w:p>
    <w:p w:rsidR="0024628E" w:rsidRPr="00CC2E25" w:rsidRDefault="0024628E" w:rsidP="0024628E">
      <w:pPr>
        <w:spacing w:line="240" w:lineRule="auto"/>
        <w:ind w:firstLine="709"/>
        <w:rPr>
          <w:szCs w:val="28"/>
        </w:rPr>
      </w:pPr>
      <w:r w:rsidRPr="00CC2E25">
        <w:rPr>
          <w:szCs w:val="28"/>
        </w:rPr>
        <w:t>Таблица 1</w:t>
      </w:r>
      <w:r>
        <w:rPr>
          <w:szCs w:val="28"/>
        </w:rPr>
        <w:t>2</w:t>
      </w:r>
      <w:r w:rsidRPr="00CC2E25">
        <w:rPr>
          <w:szCs w:val="28"/>
        </w:rPr>
        <w:t xml:space="preserve"> </w:t>
      </w:r>
    </w:p>
    <w:p w:rsidR="0024628E" w:rsidRPr="00CC2E25" w:rsidRDefault="0024628E" w:rsidP="0024628E">
      <w:pPr>
        <w:spacing w:line="240" w:lineRule="auto"/>
        <w:ind w:firstLine="709"/>
        <w:jc w:val="center"/>
        <w:rPr>
          <w:szCs w:val="28"/>
        </w:rPr>
      </w:pPr>
      <w:r w:rsidRPr="00CC2E25">
        <w:rPr>
          <w:szCs w:val="28"/>
        </w:rPr>
        <w:t xml:space="preserve">Результаты </w:t>
      </w:r>
      <w:proofErr w:type="gramStart"/>
      <w:r w:rsidRPr="00CC2E25">
        <w:rPr>
          <w:szCs w:val="28"/>
        </w:rPr>
        <w:t>расчета вероятности отказа элементов электроснабжения</w:t>
      </w:r>
      <w:proofErr w:type="gramEnd"/>
    </w:p>
    <w:tbl>
      <w:tblPr>
        <w:tblW w:w="991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240"/>
        <w:gridCol w:w="580"/>
        <w:gridCol w:w="2222"/>
        <w:gridCol w:w="238"/>
        <w:gridCol w:w="1747"/>
        <w:gridCol w:w="2126"/>
      </w:tblGrid>
      <w:tr w:rsidR="0024628E" w:rsidRPr="00646C50" w:rsidTr="0024628E">
        <w:trPr>
          <w:trHeight w:val="142"/>
        </w:trPr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2222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1747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</w:pPr>
          </w:p>
        </w:tc>
      </w:tr>
      <w:tr w:rsidR="0024628E" w:rsidRPr="00646C50" w:rsidTr="0024628E">
        <w:trPr>
          <w:trHeight w:val="386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rFonts w:ascii="Symbol" w:eastAsia="Symbol" w:hAnsi="Symbol" w:cs="Symbol"/>
                <w:bCs/>
                <w:szCs w:val="28"/>
              </w:rPr>
              <w:t></w:t>
            </w:r>
            <w:proofErr w:type="spellStart"/>
            <w:r w:rsidRPr="00646C50">
              <w:rPr>
                <w:bCs/>
                <w:i/>
                <w:iCs/>
                <w:szCs w:val="28"/>
                <w:vertAlign w:val="subscript"/>
              </w:rPr>
              <w:t>t</w:t>
            </w:r>
            <w:proofErr w:type="spellEnd"/>
            <w:r w:rsidRPr="00646C50">
              <w:rPr>
                <w:bCs/>
                <w:szCs w:val="28"/>
              </w:rPr>
              <w:t xml:space="preserve"> , ч</w:t>
            </w:r>
          </w:p>
        </w:tc>
        <w:tc>
          <w:tcPr>
            <w:tcW w:w="1240" w:type="dxa"/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rFonts w:ascii="Symbol" w:eastAsia="Symbol" w:hAnsi="Symbol" w:cs="Symbol"/>
                <w:bCs/>
                <w:szCs w:val="28"/>
              </w:rPr>
              <w:t></w:t>
            </w:r>
            <w:proofErr w:type="spellStart"/>
            <w:r w:rsidRPr="00646C50">
              <w:rPr>
                <w:bCs/>
                <w:i/>
                <w:iCs/>
                <w:szCs w:val="28"/>
              </w:rPr>
              <w:t>t</w:t>
            </w:r>
            <w:proofErr w:type="spellEnd"/>
            <w:r w:rsidRPr="00646C50">
              <w:rPr>
                <w:bCs/>
                <w:szCs w:val="28"/>
              </w:rPr>
              <w:t>,</w:t>
            </w:r>
            <w:r w:rsidRPr="00646C50">
              <w:rPr>
                <w:bCs/>
                <w:i/>
                <w:iCs/>
                <w:szCs w:val="28"/>
              </w:rPr>
              <w:t xml:space="preserve"> </w:t>
            </w:r>
            <w:r w:rsidRPr="00646C50">
              <w:rPr>
                <w:bCs/>
                <w:szCs w:val="28"/>
              </w:rPr>
              <w:t>ч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proofErr w:type="spellStart"/>
            <w:r w:rsidRPr="00646C50">
              <w:rPr>
                <w:bCs/>
                <w:i/>
                <w:iCs/>
                <w:szCs w:val="28"/>
              </w:rPr>
              <w:t>n</w:t>
            </w:r>
            <w:proofErr w:type="spellEnd"/>
            <w:r w:rsidRPr="00646C50">
              <w:rPr>
                <w:bCs/>
                <w:szCs w:val="28"/>
              </w:rPr>
              <w:t>(</w:t>
            </w:r>
            <w:r w:rsidRPr="00646C50">
              <w:rPr>
                <w:rFonts w:ascii="Symbol" w:eastAsia="Symbol" w:hAnsi="Symbol" w:cs="Symbol"/>
                <w:bCs/>
                <w:szCs w:val="28"/>
              </w:rPr>
              <w:t></w:t>
            </w:r>
            <w:proofErr w:type="spellStart"/>
            <w:r w:rsidRPr="00646C50">
              <w:rPr>
                <w:bCs/>
                <w:i/>
                <w:iCs/>
                <w:szCs w:val="28"/>
              </w:rPr>
              <w:t>t</w:t>
            </w:r>
            <w:proofErr w:type="spellEnd"/>
            <w:r w:rsidRPr="00646C50">
              <w:rPr>
                <w:bCs/>
                <w:szCs w:val="28"/>
              </w:rPr>
              <w:t>)</w:t>
            </w:r>
          </w:p>
        </w:tc>
        <w:tc>
          <w:tcPr>
            <w:tcW w:w="238" w:type="dxa"/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bCs/>
                <w:i/>
                <w:iCs/>
                <w:szCs w:val="28"/>
              </w:rPr>
              <w:t xml:space="preserve">N </w:t>
            </w:r>
            <w:r w:rsidRPr="00646C50">
              <w:rPr>
                <w:bCs/>
                <w:szCs w:val="28"/>
              </w:rPr>
              <w:t>(</w:t>
            </w:r>
            <w:proofErr w:type="spellStart"/>
            <w:r w:rsidRPr="00646C50">
              <w:rPr>
                <w:bCs/>
                <w:i/>
                <w:iCs/>
                <w:szCs w:val="28"/>
              </w:rPr>
              <w:t>t</w:t>
            </w:r>
            <w:proofErr w:type="spellEnd"/>
            <w:r w:rsidRPr="00646C50">
              <w:rPr>
                <w:bCs/>
                <w:szCs w:val="28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rFonts w:ascii="Symbol" w:eastAsia="Symbol" w:hAnsi="Symbol" w:cs="Symbol"/>
                <w:bCs/>
                <w:szCs w:val="28"/>
              </w:rPr>
              <w:t></w:t>
            </w:r>
            <w:r w:rsidRPr="00646C50">
              <w:rPr>
                <w:bCs/>
                <w:szCs w:val="28"/>
              </w:rPr>
              <w:t>(</w:t>
            </w:r>
            <w:proofErr w:type="spellStart"/>
            <w:r w:rsidRPr="00646C50">
              <w:rPr>
                <w:bCs/>
                <w:i/>
                <w:iCs/>
                <w:szCs w:val="28"/>
              </w:rPr>
              <w:t>t</w:t>
            </w:r>
            <w:proofErr w:type="spellEnd"/>
            <w:r w:rsidRPr="00646C50">
              <w:rPr>
                <w:bCs/>
                <w:szCs w:val="28"/>
              </w:rPr>
              <w:t xml:space="preserve">), </w:t>
            </w:r>
            <w:proofErr w:type="spellStart"/>
            <w:r w:rsidRPr="00646C50">
              <w:rPr>
                <w:bCs/>
                <w:szCs w:val="28"/>
              </w:rPr>
              <w:t>откл</w:t>
            </w:r>
            <w:proofErr w:type="spellEnd"/>
            <w:r w:rsidRPr="00646C50">
              <w:rPr>
                <w:bCs/>
                <w:szCs w:val="28"/>
              </w:rPr>
              <w:t>./ч</w:t>
            </w:r>
          </w:p>
        </w:tc>
      </w:tr>
      <w:tr w:rsidR="0024628E" w:rsidRPr="00646C50" w:rsidTr="0024628E">
        <w:trPr>
          <w:trHeight w:val="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0–10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0,0050</w:t>
            </w:r>
          </w:p>
        </w:tc>
      </w:tr>
      <w:tr w:rsidR="0024628E" w:rsidRPr="00646C50" w:rsidTr="0024628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10–20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8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190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0,0042</w:t>
            </w: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20–30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6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182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0,0033</w:t>
            </w: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30–40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4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176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0,0023</w:t>
            </w:r>
          </w:p>
        </w:tc>
      </w:tr>
      <w:tr w:rsidR="0024628E" w:rsidRPr="00646C50" w:rsidTr="0024628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40–50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172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0,0012</w:t>
            </w: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50–60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170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0,0012</w:t>
            </w: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60–70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168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0,0012</w:t>
            </w:r>
          </w:p>
        </w:tc>
      </w:tr>
      <w:tr w:rsidR="0024628E" w:rsidRPr="00646C50" w:rsidTr="0024628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70–80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166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0,0024</w:t>
            </w:r>
          </w:p>
        </w:tc>
      </w:tr>
      <w:tr w:rsidR="0024628E" w:rsidRPr="00646C50" w:rsidTr="0024628E">
        <w:trPr>
          <w:trHeight w:val="31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szCs w:val="28"/>
              </w:rPr>
              <w:t>80–90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162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0,0031</w:t>
            </w:r>
          </w:p>
        </w:tc>
      </w:tr>
      <w:tr w:rsidR="0024628E" w:rsidRPr="00646C50" w:rsidTr="0024628E">
        <w:trPr>
          <w:trHeight w:val="31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0"/>
            </w:pPr>
            <w:r w:rsidRPr="00646C50">
              <w:rPr>
                <w:w w:val="99"/>
                <w:szCs w:val="28"/>
              </w:rPr>
              <w:t>90–100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firstLine="73"/>
            </w:pPr>
            <w:r w:rsidRPr="00646C50">
              <w:rPr>
                <w:w w:val="99"/>
                <w:szCs w:val="28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22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46"/>
            </w:pPr>
            <w:r w:rsidRPr="00646C50">
              <w:rPr>
                <w:szCs w:val="28"/>
              </w:rPr>
              <w:t>2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bottom"/>
          </w:tcPr>
          <w:p w:rsidR="0024628E" w:rsidRPr="00646C50" w:rsidRDefault="0024628E" w:rsidP="0024628E">
            <w:pPr>
              <w:spacing w:line="240" w:lineRule="auto"/>
              <w:ind w:left="142"/>
            </w:pPr>
          </w:p>
        </w:tc>
        <w:tc>
          <w:tcPr>
            <w:tcW w:w="17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628E" w:rsidRPr="00646C50" w:rsidRDefault="0024628E" w:rsidP="00DC18EF">
            <w:pPr>
              <w:spacing w:line="240" w:lineRule="auto"/>
              <w:ind w:left="142" w:firstLine="45"/>
            </w:pPr>
            <w:r w:rsidRPr="00646C50">
              <w:rPr>
                <w:szCs w:val="28"/>
              </w:rPr>
              <w:t>157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28E" w:rsidRPr="00646C50" w:rsidRDefault="0024628E" w:rsidP="00DC18EF">
            <w:pPr>
              <w:spacing w:line="240" w:lineRule="auto"/>
              <w:ind w:left="142" w:hanging="1"/>
            </w:pPr>
            <w:r w:rsidRPr="00646C50">
              <w:rPr>
                <w:szCs w:val="28"/>
              </w:rPr>
              <w:t>0,0051</w:t>
            </w:r>
          </w:p>
        </w:tc>
      </w:tr>
    </w:tbl>
    <w:p w:rsidR="0024628E" w:rsidRDefault="0024628E" w:rsidP="0024628E">
      <w:pPr>
        <w:spacing w:line="240" w:lineRule="auto"/>
        <w:ind w:left="120" w:right="100" w:firstLine="708"/>
        <w:jc w:val="center"/>
        <w:rPr>
          <w:sz w:val="24"/>
        </w:rPr>
      </w:pPr>
    </w:p>
    <w:p w:rsidR="0024628E" w:rsidRDefault="0024628E" w:rsidP="0024628E">
      <w:pPr>
        <w:spacing w:line="240" w:lineRule="auto"/>
        <w:rPr>
          <w:sz w:val="24"/>
        </w:rPr>
      </w:pPr>
      <w:r>
        <w:rPr>
          <w:sz w:val="24"/>
        </w:rPr>
        <w:br w:type="page"/>
      </w:r>
    </w:p>
    <w:p w:rsidR="0024628E" w:rsidRDefault="0024628E" w:rsidP="0024628E">
      <w:pPr>
        <w:spacing w:line="240" w:lineRule="auto"/>
        <w:ind w:left="120" w:right="100" w:firstLine="708"/>
        <w:jc w:val="center"/>
        <w:rPr>
          <w:b/>
          <w:i/>
          <w:szCs w:val="28"/>
        </w:rPr>
      </w:pPr>
      <w:r w:rsidRPr="00890890">
        <w:rPr>
          <w:b/>
          <w:i/>
          <w:szCs w:val="28"/>
        </w:rPr>
        <w:lastRenderedPageBreak/>
        <w:t xml:space="preserve">Заключение </w:t>
      </w:r>
    </w:p>
    <w:p w:rsidR="0024628E" w:rsidRDefault="0024628E" w:rsidP="0024628E">
      <w:pPr>
        <w:spacing w:line="240" w:lineRule="auto"/>
        <w:ind w:left="120" w:right="100" w:firstLine="708"/>
        <w:jc w:val="center"/>
        <w:rPr>
          <w:b/>
          <w:i/>
          <w:szCs w:val="28"/>
        </w:rPr>
      </w:pPr>
    </w:p>
    <w:p w:rsidR="0024628E" w:rsidRDefault="0024628E" w:rsidP="0024628E">
      <w:pPr>
        <w:spacing w:line="240" w:lineRule="auto"/>
        <w:ind w:right="-8" w:firstLine="709"/>
        <w:rPr>
          <w:szCs w:val="28"/>
        </w:rPr>
      </w:pPr>
      <w:r w:rsidRPr="000945BA">
        <w:rPr>
          <w:szCs w:val="28"/>
        </w:rPr>
        <w:t xml:space="preserve">Существующая схема систем энергоснабжения, является оптимальной для </w:t>
      </w:r>
      <w:proofErr w:type="spellStart"/>
      <w:r>
        <w:rPr>
          <w:szCs w:val="28"/>
        </w:rPr>
        <w:t>Григорьевского</w:t>
      </w:r>
      <w:proofErr w:type="spellEnd"/>
      <w:r>
        <w:rPr>
          <w:szCs w:val="28"/>
        </w:rPr>
        <w:t xml:space="preserve"> сельского </w:t>
      </w:r>
      <w:r w:rsidRPr="000945BA">
        <w:rPr>
          <w:szCs w:val="28"/>
        </w:rPr>
        <w:t>поселения.</w:t>
      </w:r>
    </w:p>
    <w:p w:rsidR="0024628E" w:rsidRPr="009015FD" w:rsidRDefault="0024628E" w:rsidP="0024628E">
      <w:pPr>
        <w:tabs>
          <w:tab w:val="left" w:pos="1077"/>
        </w:tabs>
        <w:spacing w:line="240" w:lineRule="auto"/>
        <w:ind w:right="100" w:firstLine="709"/>
        <w:rPr>
          <w:szCs w:val="28"/>
        </w:rPr>
      </w:pPr>
      <w:r w:rsidRPr="009015FD">
        <w:rPr>
          <w:szCs w:val="28"/>
        </w:rPr>
        <w:t xml:space="preserve">В условиях дефицита энергетических мощностей, особое значение имеет надежное и бесперебойное электроснабжение объектов жилой и социальной сферы </w:t>
      </w:r>
      <w:proofErr w:type="spellStart"/>
      <w:r>
        <w:rPr>
          <w:szCs w:val="28"/>
        </w:rPr>
        <w:t>Григорьевского</w:t>
      </w:r>
      <w:proofErr w:type="spellEnd"/>
      <w:r w:rsidRPr="009015FD">
        <w:rPr>
          <w:szCs w:val="28"/>
        </w:rPr>
        <w:t xml:space="preserve"> сельского поселения.</w:t>
      </w:r>
    </w:p>
    <w:p w:rsidR="0024628E" w:rsidRDefault="0024628E" w:rsidP="0024628E">
      <w:pPr>
        <w:spacing w:line="240" w:lineRule="auto"/>
        <w:ind w:right="100" w:firstLine="709"/>
        <w:rPr>
          <w:szCs w:val="28"/>
        </w:rPr>
      </w:pPr>
      <w:r w:rsidRPr="009015FD">
        <w:rPr>
          <w:szCs w:val="28"/>
        </w:rPr>
        <w:t xml:space="preserve">Главной задачей надежности внешнего электроснабжения стоит обеспечение </w:t>
      </w:r>
      <w:proofErr w:type="spellStart"/>
      <w:r w:rsidRPr="009015FD">
        <w:rPr>
          <w:szCs w:val="28"/>
        </w:rPr>
        <w:t>энергоснабжающей</w:t>
      </w:r>
      <w:proofErr w:type="spellEnd"/>
      <w:r w:rsidRPr="009015FD">
        <w:rPr>
          <w:szCs w:val="28"/>
        </w:rPr>
        <w:t xml:space="preserve"> организации требуемой категории надежности электроснабжения потребителей.</w:t>
      </w:r>
    </w:p>
    <w:p w:rsidR="0024628E" w:rsidRPr="00381702" w:rsidRDefault="0024628E" w:rsidP="0024628E">
      <w:pPr>
        <w:spacing w:line="240" w:lineRule="auto"/>
        <w:ind w:right="100" w:firstLine="709"/>
        <w:rPr>
          <w:szCs w:val="28"/>
        </w:rPr>
      </w:pPr>
      <w:r w:rsidRPr="00381702">
        <w:rPr>
          <w:szCs w:val="28"/>
        </w:rPr>
        <w:t>В связи с увеличением нагрузок и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района.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Согласно мероприятиям генерального плана </w:t>
      </w:r>
      <w:proofErr w:type="spellStart"/>
      <w:r w:rsidRPr="00675574">
        <w:rPr>
          <w:szCs w:val="28"/>
        </w:rPr>
        <w:t>Григорьевского</w:t>
      </w:r>
      <w:proofErr w:type="spellEnd"/>
      <w:r w:rsidRPr="00675574">
        <w:rPr>
          <w:szCs w:val="28"/>
        </w:rPr>
        <w:t xml:space="preserve"> сельского поселения до 2030 года в связи с увеличением нагрузок сельского поселения для улучшения схемы электроснабжения, обеспечивающей питанием его потребителей, рекомендуется произвести реконструкцию трансформаторной подстанции 35/10кВ «</w:t>
      </w:r>
      <w:proofErr w:type="spellStart"/>
      <w:proofErr w:type="gramStart"/>
      <w:r w:rsidRPr="004873A1">
        <w:rPr>
          <w:szCs w:val="28"/>
        </w:rPr>
        <w:t>Смоленская-Новая</w:t>
      </w:r>
      <w:proofErr w:type="spellEnd"/>
      <w:proofErr w:type="gramEnd"/>
      <w:r w:rsidRPr="00675574">
        <w:rPr>
          <w:szCs w:val="28"/>
        </w:rPr>
        <w:t>», на которой выполнить: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- реконструкцию ОРУ 35кВ с заменой существующих масляных выключателей МВ 35кВ и СМВ 35кВ на </w:t>
      </w:r>
      <w:proofErr w:type="spellStart"/>
      <w:r w:rsidRPr="00675574">
        <w:rPr>
          <w:szCs w:val="28"/>
        </w:rPr>
        <w:t>элегазовые</w:t>
      </w:r>
      <w:proofErr w:type="spellEnd"/>
      <w:r w:rsidRPr="00675574">
        <w:rPr>
          <w:szCs w:val="28"/>
        </w:rPr>
        <w:t xml:space="preserve"> 35кВ;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 xml:space="preserve">- замену РВС  </w:t>
      </w:r>
      <w:proofErr w:type="spellStart"/>
      <w:r w:rsidRPr="00675574">
        <w:rPr>
          <w:szCs w:val="28"/>
        </w:rPr>
        <w:t>РВС</w:t>
      </w:r>
      <w:proofErr w:type="spellEnd"/>
      <w:r w:rsidRPr="00675574">
        <w:rPr>
          <w:szCs w:val="28"/>
        </w:rPr>
        <w:t xml:space="preserve"> 35кВ, РВП 10кВ на ОПН;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- замену ячеек 1-ой и 2-ой секций шин РУ 10кВ на ячейки типа</w:t>
      </w:r>
      <w:proofErr w:type="gramStart"/>
      <w:r w:rsidRPr="00675574">
        <w:rPr>
          <w:szCs w:val="28"/>
        </w:rPr>
        <w:t xml:space="preserve"> К</w:t>
      </w:r>
      <w:proofErr w:type="gramEnd"/>
      <w:r w:rsidRPr="00675574">
        <w:rPr>
          <w:szCs w:val="28"/>
        </w:rPr>
        <w:t xml:space="preserve"> и установку 2-х дополнительных линейных ячеек на каждую секцию шин РУ 10кВ. Выключатели принять вакуумные;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- выполнить проектирование и монтаж ОСШ 10кВ.</w:t>
      </w:r>
    </w:p>
    <w:p w:rsidR="0024628E" w:rsidRPr="00675574" w:rsidRDefault="0024628E" w:rsidP="0024628E">
      <w:pPr>
        <w:spacing w:line="240" w:lineRule="auto"/>
        <w:ind w:left="120" w:right="100" w:firstLine="708"/>
        <w:rPr>
          <w:szCs w:val="28"/>
        </w:rPr>
      </w:pPr>
      <w:r w:rsidRPr="00675574">
        <w:rPr>
          <w:szCs w:val="28"/>
        </w:rPr>
        <w:t>На расчетный срок генплана необходимо строительство линий 10кВ в воздушном исполнении на изолированных проводах типа SAX 70кВ магистралях и SAX 50 на отпайках.</w:t>
      </w:r>
    </w:p>
    <w:p w:rsidR="0024628E" w:rsidRPr="00381702" w:rsidRDefault="0024628E" w:rsidP="0024628E">
      <w:pPr>
        <w:spacing w:line="240" w:lineRule="auto"/>
        <w:ind w:right="100" w:firstLine="709"/>
        <w:rPr>
          <w:szCs w:val="28"/>
        </w:rPr>
      </w:pPr>
      <w:r w:rsidRPr="00381702">
        <w:rPr>
          <w:szCs w:val="28"/>
        </w:rPr>
        <w:t>В данном проекте предусмотрено электроснабжение:</w:t>
      </w:r>
    </w:p>
    <w:p w:rsidR="0024628E" w:rsidRPr="00381702" w:rsidRDefault="0024628E" w:rsidP="0024628E">
      <w:pPr>
        <w:spacing w:line="240" w:lineRule="auto"/>
        <w:ind w:right="100" w:firstLine="709"/>
        <w:rPr>
          <w:szCs w:val="28"/>
        </w:rPr>
      </w:pPr>
      <w:r w:rsidRPr="00381702">
        <w:rPr>
          <w:szCs w:val="28"/>
        </w:rPr>
        <w:t>- жилых домов индивидуальной застройки на проектируемых территориях;</w:t>
      </w:r>
    </w:p>
    <w:p w:rsidR="0024628E" w:rsidRDefault="0024628E" w:rsidP="0024628E">
      <w:pPr>
        <w:spacing w:line="240" w:lineRule="auto"/>
        <w:ind w:right="100" w:firstLine="709"/>
        <w:rPr>
          <w:szCs w:val="28"/>
        </w:rPr>
      </w:pPr>
      <w:r>
        <w:rPr>
          <w:szCs w:val="28"/>
        </w:rPr>
        <w:t xml:space="preserve">- </w:t>
      </w:r>
      <w:r w:rsidRPr="00381702">
        <w:rPr>
          <w:szCs w:val="28"/>
        </w:rPr>
        <w:t>проектируемых общественных зданий, расположенных вблизи  проектируемых территорий под жилье (учреждения образования, воспитания, медицины; предприятия бытового обслуживания, торговли, общественного питания и др.)</w:t>
      </w:r>
      <w:r>
        <w:rPr>
          <w:szCs w:val="28"/>
        </w:rPr>
        <w:t>.</w:t>
      </w:r>
    </w:p>
    <w:p w:rsidR="0024628E" w:rsidRPr="00381702" w:rsidRDefault="0024628E" w:rsidP="0024628E">
      <w:pPr>
        <w:spacing w:line="240" w:lineRule="auto"/>
        <w:ind w:right="100" w:firstLine="709"/>
        <w:rPr>
          <w:szCs w:val="28"/>
        </w:rPr>
      </w:pPr>
      <w:r w:rsidRPr="00381702">
        <w:rPr>
          <w:szCs w:val="28"/>
        </w:rPr>
        <w:t xml:space="preserve">Для выполнения вышеуказанных работ необходимо разработать технические условия. </w:t>
      </w:r>
    </w:p>
    <w:p w:rsidR="0024628E" w:rsidRDefault="0024628E" w:rsidP="0024628E">
      <w:pPr>
        <w:spacing w:line="240" w:lineRule="auto"/>
        <w:ind w:right="100" w:firstLine="709"/>
        <w:rPr>
          <w:szCs w:val="28"/>
        </w:rPr>
      </w:pPr>
    </w:p>
    <w:p w:rsidR="0024628E" w:rsidRPr="000945BA" w:rsidRDefault="0024628E" w:rsidP="0024628E">
      <w:pPr>
        <w:spacing w:line="240" w:lineRule="auto"/>
        <w:ind w:right="-8" w:firstLine="709"/>
        <w:rPr>
          <w:szCs w:val="28"/>
        </w:rPr>
      </w:pPr>
    </w:p>
    <w:p w:rsidR="0024628E" w:rsidRPr="0010357D" w:rsidRDefault="0024628E" w:rsidP="0024628E"/>
    <w:sectPr w:rsidR="0024628E" w:rsidRPr="0010357D" w:rsidSect="002462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A3" w:rsidRDefault="00950BA3" w:rsidP="00065AC7">
      <w:r>
        <w:separator/>
      </w:r>
    </w:p>
  </w:endnote>
  <w:endnote w:type="continuationSeparator" w:id="0">
    <w:p w:rsidR="00950BA3" w:rsidRDefault="00950BA3" w:rsidP="00065AC7">
      <w:r>
        <w:continuationSeparator/>
      </w:r>
    </w:p>
  </w:endnote>
  <w:endnote w:type="continuationNotice" w:id="1">
    <w:p w:rsidR="00950BA3" w:rsidRDefault="00950BA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A3" w:rsidRDefault="00950BA3" w:rsidP="00065AC7">
      <w:r>
        <w:separator/>
      </w:r>
    </w:p>
  </w:footnote>
  <w:footnote w:type="continuationSeparator" w:id="0">
    <w:p w:rsidR="00950BA3" w:rsidRDefault="00950BA3" w:rsidP="00065AC7">
      <w:r>
        <w:continuationSeparator/>
      </w:r>
    </w:p>
  </w:footnote>
  <w:footnote w:type="continuationNotice" w:id="1">
    <w:p w:rsidR="00950BA3" w:rsidRDefault="00950BA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EF" w:rsidRDefault="00DC18E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F36C6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BDB"/>
    <w:multiLevelType w:val="hybridMultilevel"/>
    <w:tmpl w:val="7910CABA"/>
    <w:lvl w:ilvl="0" w:tplc="E5E2A67E">
      <w:start w:val="1"/>
      <w:numFmt w:val="bullet"/>
      <w:lvlText w:val="-"/>
      <w:lvlJc w:val="left"/>
    </w:lvl>
    <w:lvl w:ilvl="1" w:tplc="AD78789E">
      <w:numFmt w:val="decimal"/>
      <w:lvlText w:val=""/>
      <w:lvlJc w:val="left"/>
    </w:lvl>
    <w:lvl w:ilvl="2" w:tplc="BE28BFAC">
      <w:numFmt w:val="decimal"/>
      <w:lvlText w:val=""/>
      <w:lvlJc w:val="left"/>
    </w:lvl>
    <w:lvl w:ilvl="3" w:tplc="A6C68930">
      <w:numFmt w:val="decimal"/>
      <w:lvlText w:val=""/>
      <w:lvlJc w:val="left"/>
    </w:lvl>
    <w:lvl w:ilvl="4" w:tplc="59A43E7E">
      <w:numFmt w:val="decimal"/>
      <w:lvlText w:val=""/>
      <w:lvlJc w:val="left"/>
    </w:lvl>
    <w:lvl w:ilvl="5" w:tplc="D59449B8">
      <w:numFmt w:val="decimal"/>
      <w:lvlText w:val=""/>
      <w:lvlJc w:val="left"/>
    </w:lvl>
    <w:lvl w:ilvl="6" w:tplc="9CC80DB2">
      <w:numFmt w:val="decimal"/>
      <w:lvlText w:val=""/>
      <w:lvlJc w:val="left"/>
    </w:lvl>
    <w:lvl w:ilvl="7" w:tplc="E480B446">
      <w:numFmt w:val="decimal"/>
      <w:lvlText w:val=""/>
      <w:lvlJc w:val="left"/>
    </w:lvl>
    <w:lvl w:ilvl="8" w:tplc="692E97AA">
      <w:numFmt w:val="decimal"/>
      <w:lvlText w:val=""/>
      <w:lvlJc w:val="left"/>
    </w:lvl>
  </w:abstractNum>
  <w:abstractNum w:abstractNumId="2">
    <w:nsid w:val="05FE1CB4"/>
    <w:multiLevelType w:val="hybridMultilevel"/>
    <w:tmpl w:val="D0422F76"/>
    <w:lvl w:ilvl="0" w:tplc="13F85F5A">
      <w:start w:val="1"/>
      <w:numFmt w:val="bullet"/>
      <w:pStyle w:val="a0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1E60EE4"/>
    <w:multiLevelType w:val="hybridMultilevel"/>
    <w:tmpl w:val="A2FE7C26"/>
    <w:lvl w:ilvl="0" w:tplc="311A3C7E">
      <w:start w:val="1"/>
      <w:numFmt w:val="decimal"/>
      <w:pStyle w:val="a1"/>
      <w:lvlText w:val="%1."/>
      <w:lvlJc w:val="left"/>
      <w:pPr>
        <w:ind w:left="1072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4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8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E36EC"/>
    <w:rsid w:val="0000103E"/>
    <w:rsid w:val="00005DC6"/>
    <w:rsid w:val="00007EE9"/>
    <w:rsid w:val="00012F48"/>
    <w:rsid w:val="000140D0"/>
    <w:rsid w:val="000141B3"/>
    <w:rsid w:val="0001538F"/>
    <w:rsid w:val="000158A9"/>
    <w:rsid w:val="00015B42"/>
    <w:rsid w:val="0001660E"/>
    <w:rsid w:val="00017281"/>
    <w:rsid w:val="00022D42"/>
    <w:rsid w:val="000230DB"/>
    <w:rsid w:val="00024EE0"/>
    <w:rsid w:val="00027A90"/>
    <w:rsid w:val="00031E6B"/>
    <w:rsid w:val="0003432C"/>
    <w:rsid w:val="00035094"/>
    <w:rsid w:val="00036927"/>
    <w:rsid w:val="00040666"/>
    <w:rsid w:val="00044118"/>
    <w:rsid w:val="000443C2"/>
    <w:rsid w:val="0004737C"/>
    <w:rsid w:val="000536C7"/>
    <w:rsid w:val="00061F18"/>
    <w:rsid w:val="0006382F"/>
    <w:rsid w:val="00065AC7"/>
    <w:rsid w:val="00067F8D"/>
    <w:rsid w:val="00071874"/>
    <w:rsid w:val="00073E5C"/>
    <w:rsid w:val="00074CC5"/>
    <w:rsid w:val="00075BEF"/>
    <w:rsid w:val="000775F2"/>
    <w:rsid w:val="00092D11"/>
    <w:rsid w:val="000963B4"/>
    <w:rsid w:val="000964EC"/>
    <w:rsid w:val="00097747"/>
    <w:rsid w:val="000A399E"/>
    <w:rsid w:val="000A4785"/>
    <w:rsid w:val="000A6990"/>
    <w:rsid w:val="000B1160"/>
    <w:rsid w:val="000B39E8"/>
    <w:rsid w:val="000C251D"/>
    <w:rsid w:val="000C54BF"/>
    <w:rsid w:val="000C6B66"/>
    <w:rsid w:val="000D0711"/>
    <w:rsid w:val="000D0A9B"/>
    <w:rsid w:val="000D13B5"/>
    <w:rsid w:val="000D2559"/>
    <w:rsid w:val="000D5110"/>
    <w:rsid w:val="000F1875"/>
    <w:rsid w:val="000F7AA1"/>
    <w:rsid w:val="00101A10"/>
    <w:rsid w:val="00110872"/>
    <w:rsid w:val="00111262"/>
    <w:rsid w:val="00114AD1"/>
    <w:rsid w:val="001222D9"/>
    <w:rsid w:val="00123AE0"/>
    <w:rsid w:val="00125B8C"/>
    <w:rsid w:val="001268C7"/>
    <w:rsid w:val="00130F74"/>
    <w:rsid w:val="001372FB"/>
    <w:rsid w:val="001401B4"/>
    <w:rsid w:val="001406A3"/>
    <w:rsid w:val="001408D9"/>
    <w:rsid w:val="001462A2"/>
    <w:rsid w:val="00156BC9"/>
    <w:rsid w:val="001617DB"/>
    <w:rsid w:val="001625A2"/>
    <w:rsid w:val="00162A94"/>
    <w:rsid w:val="001661E9"/>
    <w:rsid w:val="00170225"/>
    <w:rsid w:val="001723BD"/>
    <w:rsid w:val="001725D6"/>
    <w:rsid w:val="00180359"/>
    <w:rsid w:val="001840B2"/>
    <w:rsid w:val="00185544"/>
    <w:rsid w:val="00194065"/>
    <w:rsid w:val="001A0212"/>
    <w:rsid w:val="001A396B"/>
    <w:rsid w:val="001A5022"/>
    <w:rsid w:val="001A5DDE"/>
    <w:rsid w:val="001A7D34"/>
    <w:rsid w:val="001B5AB1"/>
    <w:rsid w:val="001C6FDA"/>
    <w:rsid w:val="001E17A4"/>
    <w:rsid w:val="001E36EC"/>
    <w:rsid w:val="001E3F1D"/>
    <w:rsid w:val="001E56E7"/>
    <w:rsid w:val="001E5FCA"/>
    <w:rsid w:val="001E71EE"/>
    <w:rsid w:val="001F6C05"/>
    <w:rsid w:val="001F7549"/>
    <w:rsid w:val="002019F9"/>
    <w:rsid w:val="00210D7B"/>
    <w:rsid w:val="00217579"/>
    <w:rsid w:val="00222F96"/>
    <w:rsid w:val="00227D46"/>
    <w:rsid w:val="00232462"/>
    <w:rsid w:val="00232C47"/>
    <w:rsid w:val="00241422"/>
    <w:rsid w:val="0024628E"/>
    <w:rsid w:val="00247831"/>
    <w:rsid w:val="00253759"/>
    <w:rsid w:val="00254272"/>
    <w:rsid w:val="0025429F"/>
    <w:rsid w:val="00256CD0"/>
    <w:rsid w:val="00262862"/>
    <w:rsid w:val="00262B0B"/>
    <w:rsid w:val="002705DD"/>
    <w:rsid w:val="0027312E"/>
    <w:rsid w:val="0027370D"/>
    <w:rsid w:val="002873B1"/>
    <w:rsid w:val="00290252"/>
    <w:rsid w:val="00292940"/>
    <w:rsid w:val="0029315C"/>
    <w:rsid w:val="00293748"/>
    <w:rsid w:val="00294578"/>
    <w:rsid w:val="002A05C7"/>
    <w:rsid w:val="002A0783"/>
    <w:rsid w:val="002A44B0"/>
    <w:rsid w:val="002B1385"/>
    <w:rsid w:val="002B269F"/>
    <w:rsid w:val="002B35E9"/>
    <w:rsid w:val="002B5AB9"/>
    <w:rsid w:val="002C03CD"/>
    <w:rsid w:val="002C0D6F"/>
    <w:rsid w:val="002C231A"/>
    <w:rsid w:val="002C2B23"/>
    <w:rsid w:val="002C5AE9"/>
    <w:rsid w:val="002C6ADD"/>
    <w:rsid w:val="002C7682"/>
    <w:rsid w:val="002D6DD3"/>
    <w:rsid w:val="002D7BD5"/>
    <w:rsid w:val="002E773F"/>
    <w:rsid w:val="002F0F33"/>
    <w:rsid w:val="002F5AD3"/>
    <w:rsid w:val="00303124"/>
    <w:rsid w:val="0030530F"/>
    <w:rsid w:val="00315D16"/>
    <w:rsid w:val="00322612"/>
    <w:rsid w:val="00323094"/>
    <w:rsid w:val="003264D6"/>
    <w:rsid w:val="00331416"/>
    <w:rsid w:val="00333242"/>
    <w:rsid w:val="00334C38"/>
    <w:rsid w:val="003362B6"/>
    <w:rsid w:val="0034223D"/>
    <w:rsid w:val="00342DD7"/>
    <w:rsid w:val="0034502D"/>
    <w:rsid w:val="00352B7E"/>
    <w:rsid w:val="003530C3"/>
    <w:rsid w:val="003647D0"/>
    <w:rsid w:val="00367E7E"/>
    <w:rsid w:val="0037331B"/>
    <w:rsid w:val="00380157"/>
    <w:rsid w:val="0038038F"/>
    <w:rsid w:val="003826AB"/>
    <w:rsid w:val="00391C45"/>
    <w:rsid w:val="00393A49"/>
    <w:rsid w:val="00397DA3"/>
    <w:rsid w:val="003B0190"/>
    <w:rsid w:val="003B1AB3"/>
    <w:rsid w:val="003B45F4"/>
    <w:rsid w:val="003B719D"/>
    <w:rsid w:val="003C01A8"/>
    <w:rsid w:val="003C73AA"/>
    <w:rsid w:val="003D2803"/>
    <w:rsid w:val="003D34DE"/>
    <w:rsid w:val="003E3218"/>
    <w:rsid w:val="003E392D"/>
    <w:rsid w:val="003E48AB"/>
    <w:rsid w:val="003E55FA"/>
    <w:rsid w:val="003E6E30"/>
    <w:rsid w:val="003F3A79"/>
    <w:rsid w:val="003F733D"/>
    <w:rsid w:val="00411188"/>
    <w:rsid w:val="004149D2"/>
    <w:rsid w:val="00416EDB"/>
    <w:rsid w:val="00417E68"/>
    <w:rsid w:val="00427B36"/>
    <w:rsid w:val="004334B4"/>
    <w:rsid w:val="00441902"/>
    <w:rsid w:val="0046075E"/>
    <w:rsid w:val="00462ADA"/>
    <w:rsid w:val="00463874"/>
    <w:rsid w:val="00463B30"/>
    <w:rsid w:val="00470B45"/>
    <w:rsid w:val="00471609"/>
    <w:rsid w:val="00477975"/>
    <w:rsid w:val="0048122B"/>
    <w:rsid w:val="00482E70"/>
    <w:rsid w:val="00483583"/>
    <w:rsid w:val="00487C5A"/>
    <w:rsid w:val="004920CD"/>
    <w:rsid w:val="00496406"/>
    <w:rsid w:val="004969C3"/>
    <w:rsid w:val="00496AD2"/>
    <w:rsid w:val="004A4469"/>
    <w:rsid w:val="004A6F15"/>
    <w:rsid w:val="004A7E8F"/>
    <w:rsid w:val="004B001F"/>
    <w:rsid w:val="004B15F1"/>
    <w:rsid w:val="004B2AA7"/>
    <w:rsid w:val="004B65CD"/>
    <w:rsid w:val="004B72F4"/>
    <w:rsid w:val="004C04AA"/>
    <w:rsid w:val="004C1063"/>
    <w:rsid w:val="004D0A04"/>
    <w:rsid w:val="004D0DBE"/>
    <w:rsid w:val="004D2764"/>
    <w:rsid w:val="004D3895"/>
    <w:rsid w:val="004D41FF"/>
    <w:rsid w:val="004D5B9D"/>
    <w:rsid w:val="004D69ED"/>
    <w:rsid w:val="004D7473"/>
    <w:rsid w:val="004D7E7C"/>
    <w:rsid w:val="004E47A8"/>
    <w:rsid w:val="004F0349"/>
    <w:rsid w:val="004F428C"/>
    <w:rsid w:val="004F4868"/>
    <w:rsid w:val="005047BA"/>
    <w:rsid w:val="00514943"/>
    <w:rsid w:val="005221C0"/>
    <w:rsid w:val="00524698"/>
    <w:rsid w:val="0053038C"/>
    <w:rsid w:val="00531F87"/>
    <w:rsid w:val="00534339"/>
    <w:rsid w:val="0054488F"/>
    <w:rsid w:val="00544C03"/>
    <w:rsid w:val="00553B80"/>
    <w:rsid w:val="00555916"/>
    <w:rsid w:val="005663BA"/>
    <w:rsid w:val="00572897"/>
    <w:rsid w:val="00572DB1"/>
    <w:rsid w:val="005813DD"/>
    <w:rsid w:val="00586841"/>
    <w:rsid w:val="005924D8"/>
    <w:rsid w:val="00593E61"/>
    <w:rsid w:val="00594F9D"/>
    <w:rsid w:val="005A4EC7"/>
    <w:rsid w:val="005B0511"/>
    <w:rsid w:val="005C2DC5"/>
    <w:rsid w:val="005C44C1"/>
    <w:rsid w:val="005D24B0"/>
    <w:rsid w:val="005D37A1"/>
    <w:rsid w:val="005E2D1D"/>
    <w:rsid w:val="005E4602"/>
    <w:rsid w:val="005E4698"/>
    <w:rsid w:val="005E76CE"/>
    <w:rsid w:val="005F171E"/>
    <w:rsid w:val="006004B6"/>
    <w:rsid w:val="00601AFA"/>
    <w:rsid w:val="006051BA"/>
    <w:rsid w:val="006061E5"/>
    <w:rsid w:val="00610B42"/>
    <w:rsid w:val="00613811"/>
    <w:rsid w:val="00620EE8"/>
    <w:rsid w:val="006221C2"/>
    <w:rsid w:val="00626D43"/>
    <w:rsid w:val="0063257A"/>
    <w:rsid w:val="006358AF"/>
    <w:rsid w:val="00636941"/>
    <w:rsid w:val="00646B79"/>
    <w:rsid w:val="00651511"/>
    <w:rsid w:val="00655755"/>
    <w:rsid w:val="006573C6"/>
    <w:rsid w:val="0067254C"/>
    <w:rsid w:val="00672C42"/>
    <w:rsid w:val="00681B8F"/>
    <w:rsid w:val="00683748"/>
    <w:rsid w:val="00685214"/>
    <w:rsid w:val="00687719"/>
    <w:rsid w:val="00692A84"/>
    <w:rsid w:val="00692EC8"/>
    <w:rsid w:val="006A1D6B"/>
    <w:rsid w:val="006A6BA9"/>
    <w:rsid w:val="006B3FB3"/>
    <w:rsid w:val="006C2602"/>
    <w:rsid w:val="006D2101"/>
    <w:rsid w:val="006D30A2"/>
    <w:rsid w:val="006D7360"/>
    <w:rsid w:val="006E2B84"/>
    <w:rsid w:val="006E2C75"/>
    <w:rsid w:val="006E6053"/>
    <w:rsid w:val="006E682B"/>
    <w:rsid w:val="006F0EAE"/>
    <w:rsid w:val="0070199E"/>
    <w:rsid w:val="00703200"/>
    <w:rsid w:val="00703C9B"/>
    <w:rsid w:val="00715468"/>
    <w:rsid w:val="00720053"/>
    <w:rsid w:val="00723665"/>
    <w:rsid w:val="0072593A"/>
    <w:rsid w:val="007328BE"/>
    <w:rsid w:val="0073364F"/>
    <w:rsid w:val="00734417"/>
    <w:rsid w:val="00745D9D"/>
    <w:rsid w:val="00746926"/>
    <w:rsid w:val="00747C19"/>
    <w:rsid w:val="00750DC9"/>
    <w:rsid w:val="00751EB0"/>
    <w:rsid w:val="007525EF"/>
    <w:rsid w:val="00752DD8"/>
    <w:rsid w:val="007567D2"/>
    <w:rsid w:val="00756A8D"/>
    <w:rsid w:val="00757950"/>
    <w:rsid w:val="00764382"/>
    <w:rsid w:val="00774226"/>
    <w:rsid w:val="00774FCA"/>
    <w:rsid w:val="00776D76"/>
    <w:rsid w:val="00780EAA"/>
    <w:rsid w:val="00781342"/>
    <w:rsid w:val="00782250"/>
    <w:rsid w:val="007860AE"/>
    <w:rsid w:val="0079061D"/>
    <w:rsid w:val="00795B4B"/>
    <w:rsid w:val="007A347C"/>
    <w:rsid w:val="007B032B"/>
    <w:rsid w:val="007B74D8"/>
    <w:rsid w:val="007C08A0"/>
    <w:rsid w:val="007C4622"/>
    <w:rsid w:val="007D4374"/>
    <w:rsid w:val="007E1849"/>
    <w:rsid w:val="007E27B1"/>
    <w:rsid w:val="007E65BF"/>
    <w:rsid w:val="007E6E3F"/>
    <w:rsid w:val="007E7E95"/>
    <w:rsid w:val="007F3D5E"/>
    <w:rsid w:val="007F78E6"/>
    <w:rsid w:val="008060B2"/>
    <w:rsid w:val="008122D5"/>
    <w:rsid w:val="00813E13"/>
    <w:rsid w:val="008141C7"/>
    <w:rsid w:val="008221DF"/>
    <w:rsid w:val="00824B68"/>
    <w:rsid w:val="00825655"/>
    <w:rsid w:val="0084105D"/>
    <w:rsid w:val="00843E52"/>
    <w:rsid w:val="008455DE"/>
    <w:rsid w:val="00845CEF"/>
    <w:rsid w:val="00845FFD"/>
    <w:rsid w:val="008502CF"/>
    <w:rsid w:val="0086218F"/>
    <w:rsid w:val="00865C35"/>
    <w:rsid w:val="00871D6C"/>
    <w:rsid w:val="008762B8"/>
    <w:rsid w:val="0087635E"/>
    <w:rsid w:val="00887829"/>
    <w:rsid w:val="00890037"/>
    <w:rsid w:val="00893B3E"/>
    <w:rsid w:val="008979F7"/>
    <w:rsid w:val="008A29B6"/>
    <w:rsid w:val="008B1CC2"/>
    <w:rsid w:val="008B45ED"/>
    <w:rsid w:val="008C420B"/>
    <w:rsid w:val="008C79D4"/>
    <w:rsid w:val="008D0A7F"/>
    <w:rsid w:val="008D3F6D"/>
    <w:rsid w:val="008D70F7"/>
    <w:rsid w:val="008D7122"/>
    <w:rsid w:val="008D71AA"/>
    <w:rsid w:val="008F1A51"/>
    <w:rsid w:val="008F50B5"/>
    <w:rsid w:val="008F56C8"/>
    <w:rsid w:val="0090075C"/>
    <w:rsid w:val="00903179"/>
    <w:rsid w:val="00904418"/>
    <w:rsid w:val="00906E31"/>
    <w:rsid w:val="00911E59"/>
    <w:rsid w:val="0091312D"/>
    <w:rsid w:val="00914751"/>
    <w:rsid w:val="00915980"/>
    <w:rsid w:val="00915DC0"/>
    <w:rsid w:val="0091620A"/>
    <w:rsid w:val="009243BA"/>
    <w:rsid w:val="00924FDF"/>
    <w:rsid w:val="00927805"/>
    <w:rsid w:val="0093128A"/>
    <w:rsid w:val="0093282E"/>
    <w:rsid w:val="009338CB"/>
    <w:rsid w:val="0093755D"/>
    <w:rsid w:val="009456B1"/>
    <w:rsid w:val="00947509"/>
    <w:rsid w:val="00950BA3"/>
    <w:rsid w:val="00954A5C"/>
    <w:rsid w:val="009562D0"/>
    <w:rsid w:val="0096195D"/>
    <w:rsid w:val="0096289C"/>
    <w:rsid w:val="009677E5"/>
    <w:rsid w:val="0097040A"/>
    <w:rsid w:val="00971956"/>
    <w:rsid w:val="00972F0A"/>
    <w:rsid w:val="00977C74"/>
    <w:rsid w:val="009840F8"/>
    <w:rsid w:val="0098773E"/>
    <w:rsid w:val="0099771F"/>
    <w:rsid w:val="009A6AFE"/>
    <w:rsid w:val="009B540F"/>
    <w:rsid w:val="009C6557"/>
    <w:rsid w:val="009C7C09"/>
    <w:rsid w:val="009D435B"/>
    <w:rsid w:val="009D4378"/>
    <w:rsid w:val="009E54A0"/>
    <w:rsid w:val="009F0BCA"/>
    <w:rsid w:val="009F4594"/>
    <w:rsid w:val="00A0048F"/>
    <w:rsid w:val="00A102DC"/>
    <w:rsid w:val="00A171DE"/>
    <w:rsid w:val="00A1731B"/>
    <w:rsid w:val="00A21ACC"/>
    <w:rsid w:val="00A23F83"/>
    <w:rsid w:val="00A309BC"/>
    <w:rsid w:val="00A323F5"/>
    <w:rsid w:val="00A3767E"/>
    <w:rsid w:val="00A41E2B"/>
    <w:rsid w:val="00A51A6C"/>
    <w:rsid w:val="00A53AAB"/>
    <w:rsid w:val="00A53C68"/>
    <w:rsid w:val="00A53DB3"/>
    <w:rsid w:val="00A546D3"/>
    <w:rsid w:val="00A55C57"/>
    <w:rsid w:val="00A64DC6"/>
    <w:rsid w:val="00A64E4E"/>
    <w:rsid w:val="00A73071"/>
    <w:rsid w:val="00A8037B"/>
    <w:rsid w:val="00A803AC"/>
    <w:rsid w:val="00A81C00"/>
    <w:rsid w:val="00A84622"/>
    <w:rsid w:val="00A8590A"/>
    <w:rsid w:val="00A866BF"/>
    <w:rsid w:val="00A9031F"/>
    <w:rsid w:val="00A90753"/>
    <w:rsid w:val="00AA090B"/>
    <w:rsid w:val="00AA1373"/>
    <w:rsid w:val="00AA2D87"/>
    <w:rsid w:val="00AA4E66"/>
    <w:rsid w:val="00AA715D"/>
    <w:rsid w:val="00AA7932"/>
    <w:rsid w:val="00AB23C4"/>
    <w:rsid w:val="00AB3D3A"/>
    <w:rsid w:val="00AB4C51"/>
    <w:rsid w:val="00AB5738"/>
    <w:rsid w:val="00AB5FC6"/>
    <w:rsid w:val="00AB7AA5"/>
    <w:rsid w:val="00AD0C24"/>
    <w:rsid w:val="00AD2472"/>
    <w:rsid w:val="00AD2ECB"/>
    <w:rsid w:val="00AD47A2"/>
    <w:rsid w:val="00AD7D0E"/>
    <w:rsid w:val="00AE63E2"/>
    <w:rsid w:val="00AF32AC"/>
    <w:rsid w:val="00AF49A1"/>
    <w:rsid w:val="00AF6E11"/>
    <w:rsid w:val="00B02D33"/>
    <w:rsid w:val="00B041F6"/>
    <w:rsid w:val="00B11F61"/>
    <w:rsid w:val="00B150AC"/>
    <w:rsid w:val="00B16044"/>
    <w:rsid w:val="00B23E8C"/>
    <w:rsid w:val="00B255B1"/>
    <w:rsid w:val="00B25984"/>
    <w:rsid w:val="00B3063C"/>
    <w:rsid w:val="00B318FD"/>
    <w:rsid w:val="00B344CE"/>
    <w:rsid w:val="00B34B15"/>
    <w:rsid w:val="00B40672"/>
    <w:rsid w:val="00B41AD2"/>
    <w:rsid w:val="00B45971"/>
    <w:rsid w:val="00B467AF"/>
    <w:rsid w:val="00B532B6"/>
    <w:rsid w:val="00B534AA"/>
    <w:rsid w:val="00B76C45"/>
    <w:rsid w:val="00B76FCF"/>
    <w:rsid w:val="00B8004B"/>
    <w:rsid w:val="00B80227"/>
    <w:rsid w:val="00B8038C"/>
    <w:rsid w:val="00B83D70"/>
    <w:rsid w:val="00B85FA9"/>
    <w:rsid w:val="00B86CD7"/>
    <w:rsid w:val="00B86D37"/>
    <w:rsid w:val="00B91580"/>
    <w:rsid w:val="00B92DC1"/>
    <w:rsid w:val="00B9534F"/>
    <w:rsid w:val="00B957EA"/>
    <w:rsid w:val="00BA37B0"/>
    <w:rsid w:val="00BB6CCC"/>
    <w:rsid w:val="00BC05BC"/>
    <w:rsid w:val="00BC69F2"/>
    <w:rsid w:val="00BC6B43"/>
    <w:rsid w:val="00BD31F0"/>
    <w:rsid w:val="00BD53BD"/>
    <w:rsid w:val="00BD7998"/>
    <w:rsid w:val="00BE266E"/>
    <w:rsid w:val="00BE5960"/>
    <w:rsid w:val="00BF6A77"/>
    <w:rsid w:val="00C04960"/>
    <w:rsid w:val="00C12A47"/>
    <w:rsid w:val="00C21BF0"/>
    <w:rsid w:val="00C24366"/>
    <w:rsid w:val="00C245D9"/>
    <w:rsid w:val="00C30BAA"/>
    <w:rsid w:val="00C407E9"/>
    <w:rsid w:val="00C411D0"/>
    <w:rsid w:val="00C51A41"/>
    <w:rsid w:val="00C61B05"/>
    <w:rsid w:val="00C61DF4"/>
    <w:rsid w:val="00C66731"/>
    <w:rsid w:val="00C67E6D"/>
    <w:rsid w:val="00C72C89"/>
    <w:rsid w:val="00C73412"/>
    <w:rsid w:val="00C83F76"/>
    <w:rsid w:val="00C8596F"/>
    <w:rsid w:val="00C868F0"/>
    <w:rsid w:val="00C86C33"/>
    <w:rsid w:val="00CA4843"/>
    <w:rsid w:val="00CA68FF"/>
    <w:rsid w:val="00CA7B8D"/>
    <w:rsid w:val="00CC73C1"/>
    <w:rsid w:val="00CC74F8"/>
    <w:rsid w:val="00CD1563"/>
    <w:rsid w:val="00CD3E58"/>
    <w:rsid w:val="00CD7976"/>
    <w:rsid w:val="00CE0A7E"/>
    <w:rsid w:val="00CE6C3C"/>
    <w:rsid w:val="00CE72A4"/>
    <w:rsid w:val="00CF29B3"/>
    <w:rsid w:val="00CF2C6D"/>
    <w:rsid w:val="00CF4179"/>
    <w:rsid w:val="00CF47EB"/>
    <w:rsid w:val="00CF62C7"/>
    <w:rsid w:val="00CF6D31"/>
    <w:rsid w:val="00D167CC"/>
    <w:rsid w:val="00D17845"/>
    <w:rsid w:val="00D17D89"/>
    <w:rsid w:val="00D24140"/>
    <w:rsid w:val="00D24F34"/>
    <w:rsid w:val="00D27F83"/>
    <w:rsid w:val="00D31F4A"/>
    <w:rsid w:val="00D33524"/>
    <w:rsid w:val="00D34DBA"/>
    <w:rsid w:val="00D35569"/>
    <w:rsid w:val="00D4034D"/>
    <w:rsid w:val="00D53B02"/>
    <w:rsid w:val="00D556EB"/>
    <w:rsid w:val="00D56E86"/>
    <w:rsid w:val="00D629ED"/>
    <w:rsid w:val="00D62FA7"/>
    <w:rsid w:val="00D65954"/>
    <w:rsid w:val="00D70235"/>
    <w:rsid w:val="00D740A5"/>
    <w:rsid w:val="00D80B72"/>
    <w:rsid w:val="00D8519D"/>
    <w:rsid w:val="00D933C3"/>
    <w:rsid w:val="00D9349B"/>
    <w:rsid w:val="00DA3121"/>
    <w:rsid w:val="00DB027C"/>
    <w:rsid w:val="00DC18EF"/>
    <w:rsid w:val="00DC1C5A"/>
    <w:rsid w:val="00DC3BEF"/>
    <w:rsid w:val="00DC4841"/>
    <w:rsid w:val="00DE0CCF"/>
    <w:rsid w:val="00DE4F9B"/>
    <w:rsid w:val="00DE55FB"/>
    <w:rsid w:val="00DF3DDD"/>
    <w:rsid w:val="00DF3F20"/>
    <w:rsid w:val="00DF42E9"/>
    <w:rsid w:val="00DF4416"/>
    <w:rsid w:val="00DF72F7"/>
    <w:rsid w:val="00E00219"/>
    <w:rsid w:val="00E04E42"/>
    <w:rsid w:val="00E0781C"/>
    <w:rsid w:val="00E23EBA"/>
    <w:rsid w:val="00E32BF5"/>
    <w:rsid w:val="00E334DC"/>
    <w:rsid w:val="00E34384"/>
    <w:rsid w:val="00E35D4B"/>
    <w:rsid w:val="00E36CFF"/>
    <w:rsid w:val="00E43811"/>
    <w:rsid w:val="00E44184"/>
    <w:rsid w:val="00E45723"/>
    <w:rsid w:val="00E46BFE"/>
    <w:rsid w:val="00E471AF"/>
    <w:rsid w:val="00E51412"/>
    <w:rsid w:val="00E570F0"/>
    <w:rsid w:val="00E6210E"/>
    <w:rsid w:val="00E644EB"/>
    <w:rsid w:val="00E64541"/>
    <w:rsid w:val="00E667F1"/>
    <w:rsid w:val="00E753C3"/>
    <w:rsid w:val="00E77F70"/>
    <w:rsid w:val="00EA2DC2"/>
    <w:rsid w:val="00EB0EE0"/>
    <w:rsid w:val="00EB355C"/>
    <w:rsid w:val="00EB78E6"/>
    <w:rsid w:val="00EC31EF"/>
    <w:rsid w:val="00EC4FF8"/>
    <w:rsid w:val="00EC6073"/>
    <w:rsid w:val="00ED31B8"/>
    <w:rsid w:val="00EE2982"/>
    <w:rsid w:val="00EE3676"/>
    <w:rsid w:val="00EE5C7F"/>
    <w:rsid w:val="00EE6A7C"/>
    <w:rsid w:val="00EF4956"/>
    <w:rsid w:val="00F0030F"/>
    <w:rsid w:val="00F0370E"/>
    <w:rsid w:val="00F07765"/>
    <w:rsid w:val="00F201FB"/>
    <w:rsid w:val="00F22DE2"/>
    <w:rsid w:val="00F276FB"/>
    <w:rsid w:val="00F35951"/>
    <w:rsid w:val="00F46968"/>
    <w:rsid w:val="00F50347"/>
    <w:rsid w:val="00F5332B"/>
    <w:rsid w:val="00F5549F"/>
    <w:rsid w:val="00F55828"/>
    <w:rsid w:val="00F56288"/>
    <w:rsid w:val="00F5784B"/>
    <w:rsid w:val="00F60AE8"/>
    <w:rsid w:val="00F6345A"/>
    <w:rsid w:val="00F70317"/>
    <w:rsid w:val="00F70377"/>
    <w:rsid w:val="00F70731"/>
    <w:rsid w:val="00F7706B"/>
    <w:rsid w:val="00F80C59"/>
    <w:rsid w:val="00F81EA2"/>
    <w:rsid w:val="00F85063"/>
    <w:rsid w:val="00F91B00"/>
    <w:rsid w:val="00FA10DA"/>
    <w:rsid w:val="00FB50F9"/>
    <w:rsid w:val="00FB6BA3"/>
    <w:rsid w:val="00FB7AEB"/>
    <w:rsid w:val="00FC4DCE"/>
    <w:rsid w:val="00FD215B"/>
    <w:rsid w:val="00FD73E4"/>
    <w:rsid w:val="00FE62AE"/>
    <w:rsid w:val="00FF1724"/>
    <w:rsid w:val="00FF5D38"/>
    <w:rsid w:val="00FF6447"/>
    <w:rsid w:val="09670539"/>
    <w:rsid w:val="1523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after="160"/>
        <w:ind w:firstLine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D2472"/>
    <w:pPr>
      <w:spacing w:after="0" w:line="360" w:lineRule="auto"/>
      <w:ind w:firstLine="680"/>
    </w:pPr>
    <w:rPr>
      <w:rFonts w:cs="Times New Roman"/>
      <w:szCs w:val="24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074CC5"/>
    <w:pPr>
      <w:keepNext/>
      <w:keepLines/>
      <w:spacing w:before="240" w:after="120" w:line="240" w:lineRule="auto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B86CD7"/>
    <w:pPr>
      <w:keepNext/>
      <w:keepLines/>
      <w:spacing w:before="240" w:after="12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074CC5"/>
    <w:pPr>
      <w:keepNext/>
      <w:keepLines/>
      <w:spacing w:before="240" w:after="120" w:line="240" w:lineRule="auto"/>
      <w:ind w:firstLine="0"/>
      <w:jc w:val="center"/>
      <w:outlineLvl w:val="2"/>
    </w:pPr>
    <w:rPr>
      <w:rFonts w:eastAsiaTheme="majorEastAsia" w:cstheme="majorBidi"/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074CC5"/>
    <w:rPr>
      <w:rFonts w:eastAsiaTheme="majorEastAsia" w:cstheme="majorBidi"/>
      <w:b/>
      <w:szCs w:val="32"/>
      <w:lang w:eastAsia="ru-RU"/>
    </w:rPr>
  </w:style>
  <w:style w:type="character" w:styleId="a6">
    <w:name w:val="Book Title"/>
    <w:basedOn w:val="a3"/>
    <w:autoRedefine/>
    <w:uiPriority w:val="33"/>
    <w:qFormat/>
    <w:rsid w:val="0027370D"/>
    <w:rPr>
      <w:rFonts w:ascii="Times New Roman" w:hAnsi="Times New Roman"/>
      <w:b/>
      <w:bCs/>
      <w:iCs/>
      <w:color w:val="auto"/>
      <w:spacing w:val="5"/>
    </w:rPr>
  </w:style>
  <w:style w:type="character" w:customStyle="1" w:styleId="20">
    <w:name w:val="Заголовок 2 Знак"/>
    <w:basedOn w:val="a3"/>
    <w:link w:val="2"/>
    <w:uiPriority w:val="9"/>
    <w:rsid w:val="00B86CD7"/>
    <w:rPr>
      <w:rFonts w:eastAsiaTheme="majorEastAsia" w:cstheme="majorBidi"/>
      <w:b/>
      <w:szCs w:val="26"/>
      <w:lang w:eastAsia="ru-RU"/>
    </w:rPr>
  </w:style>
  <w:style w:type="character" w:styleId="a7">
    <w:name w:val="annotation reference"/>
    <w:basedOn w:val="a3"/>
    <w:uiPriority w:val="99"/>
    <w:semiHidden/>
    <w:unhideWhenUsed/>
    <w:rsid w:val="00380157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380157"/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3801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01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0157"/>
    <w:rPr>
      <w:b/>
      <w:bCs/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38015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38015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3"/>
    <w:link w:val="3"/>
    <w:uiPriority w:val="9"/>
    <w:rsid w:val="00074CC5"/>
    <w:rPr>
      <w:rFonts w:eastAsiaTheme="majorEastAsia" w:cstheme="majorBidi"/>
      <w:b/>
      <w:szCs w:val="24"/>
      <w:lang w:eastAsia="ru-RU"/>
    </w:rPr>
  </w:style>
  <w:style w:type="paragraph" w:styleId="ae">
    <w:name w:val="Title"/>
    <w:basedOn w:val="a2"/>
    <w:next w:val="a2"/>
    <w:link w:val="af"/>
    <w:uiPriority w:val="10"/>
    <w:qFormat/>
    <w:rsid w:val="00CF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3"/>
    <w:link w:val="ae"/>
    <w:uiPriority w:val="10"/>
    <w:rsid w:val="00CF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2"/>
    <w:next w:val="a2"/>
    <w:link w:val="af1"/>
    <w:autoRedefine/>
    <w:uiPriority w:val="11"/>
    <w:qFormat/>
    <w:rsid w:val="00B86CD7"/>
    <w:pPr>
      <w:numPr>
        <w:ilvl w:val="1"/>
      </w:numPr>
      <w:ind w:firstLine="709"/>
      <w:jc w:val="center"/>
    </w:pPr>
    <w:rPr>
      <w:rFonts w:eastAsiaTheme="minorEastAsia"/>
      <w:b/>
      <w:spacing w:val="15"/>
    </w:rPr>
  </w:style>
  <w:style w:type="character" w:customStyle="1" w:styleId="af1">
    <w:name w:val="Подзаголовок Знак"/>
    <w:basedOn w:val="a3"/>
    <w:link w:val="af0"/>
    <w:uiPriority w:val="11"/>
    <w:rsid w:val="00B86CD7"/>
    <w:rPr>
      <w:rFonts w:eastAsiaTheme="minorEastAsia"/>
      <w:b/>
      <w:spacing w:val="15"/>
    </w:rPr>
  </w:style>
  <w:style w:type="paragraph" w:styleId="a0">
    <w:name w:val="List Paragraph"/>
    <w:basedOn w:val="a"/>
    <w:link w:val="af2"/>
    <w:autoRedefine/>
    <w:uiPriority w:val="34"/>
    <w:qFormat/>
    <w:rsid w:val="008D3F6D"/>
    <w:pPr>
      <w:numPr>
        <w:numId w:val="3"/>
      </w:numPr>
      <w:shd w:val="clear" w:color="auto" w:fill="FFFFFF"/>
      <w:tabs>
        <w:tab w:val="left" w:pos="170"/>
      </w:tabs>
      <w:spacing w:before="100" w:beforeAutospacing="1" w:after="100" w:afterAutospacing="1"/>
      <w:ind w:left="709"/>
      <w:jc w:val="left"/>
      <w:textAlignment w:val="baseline"/>
    </w:pPr>
    <w:rPr>
      <w:color w:val="00000A"/>
      <w:szCs w:val="28"/>
    </w:rPr>
  </w:style>
  <w:style w:type="paragraph" w:customStyle="1" w:styleId="a1">
    <w:name w:val="Нумерован_спиок"/>
    <w:basedOn w:val="a0"/>
    <w:link w:val="af3"/>
    <w:autoRedefine/>
    <w:qFormat/>
    <w:rsid w:val="00B8038C"/>
    <w:pPr>
      <w:numPr>
        <w:numId w:val="1"/>
      </w:numPr>
      <w:tabs>
        <w:tab w:val="left" w:pos="397"/>
      </w:tabs>
      <w:ind w:left="0" w:firstLine="709"/>
    </w:pPr>
  </w:style>
  <w:style w:type="paragraph" w:styleId="af4">
    <w:name w:val="caption"/>
    <w:basedOn w:val="a2"/>
    <w:next w:val="a2"/>
    <w:autoRedefine/>
    <w:uiPriority w:val="35"/>
    <w:unhideWhenUsed/>
    <w:qFormat/>
    <w:rsid w:val="00C72C89"/>
    <w:pPr>
      <w:keepNext/>
      <w:spacing w:after="200" w:line="240" w:lineRule="auto"/>
    </w:pPr>
    <w:rPr>
      <w:iCs/>
      <w:sz w:val="24"/>
    </w:rPr>
  </w:style>
  <w:style w:type="character" w:customStyle="1" w:styleId="af2">
    <w:name w:val="Абзац списка Знак"/>
    <w:basedOn w:val="a3"/>
    <w:link w:val="a0"/>
    <w:uiPriority w:val="34"/>
    <w:rsid w:val="008D3F6D"/>
    <w:rPr>
      <w:rFonts w:cs="Times New Roman"/>
      <w:color w:val="00000A"/>
      <w:shd w:val="clear" w:color="auto" w:fill="FFFFFF"/>
      <w:lang w:eastAsia="ru-RU"/>
    </w:rPr>
  </w:style>
  <w:style w:type="character" w:customStyle="1" w:styleId="af3">
    <w:name w:val="Нумерован_спиок Знак"/>
    <w:basedOn w:val="af2"/>
    <w:link w:val="a1"/>
    <w:rsid w:val="00B8038C"/>
  </w:style>
  <w:style w:type="paragraph" w:styleId="af5">
    <w:name w:val="header"/>
    <w:basedOn w:val="a2"/>
    <w:link w:val="af6"/>
    <w:uiPriority w:val="99"/>
    <w:unhideWhenUsed/>
    <w:rsid w:val="00065A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065AC7"/>
  </w:style>
  <w:style w:type="paragraph" w:styleId="af7">
    <w:name w:val="footer"/>
    <w:basedOn w:val="a2"/>
    <w:link w:val="af8"/>
    <w:uiPriority w:val="99"/>
    <w:unhideWhenUsed/>
    <w:rsid w:val="00065A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uiPriority w:val="99"/>
    <w:rsid w:val="00065AC7"/>
  </w:style>
  <w:style w:type="paragraph" w:styleId="11">
    <w:name w:val="toc 1"/>
    <w:basedOn w:val="a2"/>
    <w:next w:val="a2"/>
    <w:autoRedefine/>
    <w:uiPriority w:val="39"/>
    <w:unhideWhenUsed/>
    <w:rsid w:val="0091312D"/>
    <w:pPr>
      <w:tabs>
        <w:tab w:val="right" w:leader="dot" w:pos="9911"/>
      </w:tabs>
      <w:spacing w:before="240" w:after="120"/>
      <w:ind w:firstLine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paragraph">
    <w:name w:val="paragraph"/>
    <w:basedOn w:val="a2"/>
    <w:rsid w:val="003C01A8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3"/>
    <w:rsid w:val="003C01A8"/>
  </w:style>
  <w:style w:type="character" w:customStyle="1" w:styleId="eop">
    <w:name w:val="eop"/>
    <w:basedOn w:val="a3"/>
    <w:rsid w:val="003C01A8"/>
  </w:style>
  <w:style w:type="numbering" w:customStyle="1" w:styleId="12">
    <w:name w:val="Нет списка1"/>
    <w:next w:val="a5"/>
    <w:uiPriority w:val="99"/>
    <w:semiHidden/>
    <w:unhideWhenUsed/>
    <w:rsid w:val="003C01A8"/>
  </w:style>
  <w:style w:type="paragraph" w:customStyle="1" w:styleId="msonormal0">
    <w:name w:val="msonormal"/>
    <w:basedOn w:val="a2"/>
    <w:rsid w:val="003C01A8"/>
    <w:pPr>
      <w:spacing w:before="100" w:beforeAutospacing="1" w:after="100" w:afterAutospacing="1"/>
    </w:pPr>
    <w:rPr>
      <w:sz w:val="24"/>
    </w:rPr>
  </w:style>
  <w:style w:type="character" w:customStyle="1" w:styleId="textrun">
    <w:name w:val="textrun"/>
    <w:basedOn w:val="a3"/>
    <w:rsid w:val="003C01A8"/>
  </w:style>
  <w:style w:type="character" w:customStyle="1" w:styleId="spellingerror">
    <w:name w:val="spellingerror"/>
    <w:basedOn w:val="a3"/>
    <w:rsid w:val="003C01A8"/>
  </w:style>
  <w:style w:type="paragraph" w:styleId="a">
    <w:name w:val="List Bullet"/>
    <w:basedOn w:val="a2"/>
    <w:uiPriority w:val="99"/>
    <w:semiHidden/>
    <w:unhideWhenUsed/>
    <w:rsid w:val="00B534AA"/>
    <w:pPr>
      <w:numPr>
        <w:numId w:val="2"/>
      </w:numPr>
      <w:contextualSpacing/>
    </w:pPr>
  </w:style>
  <w:style w:type="character" w:styleId="af9">
    <w:name w:val="Hyperlink"/>
    <w:basedOn w:val="a3"/>
    <w:uiPriority w:val="99"/>
    <w:unhideWhenUsed/>
    <w:rsid w:val="00253759"/>
    <w:rPr>
      <w:color w:val="0000FF"/>
      <w:u w:val="single"/>
    </w:rPr>
  </w:style>
  <w:style w:type="character" w:styleId="afa">
    <w:name w:val="FollowedHyperlink"/>
    <w:basedOn w:val="a3"/>
    <w:uiPriority w:val="99"/>
    <w:semiHidden/>
    <w:unhideWhenUsed/>
    <w:rsid w:val="00253759"/>
    <w:rPr>
      <w:color w:val="800080"/>
      <w:u w:val="single"/>
    </w:rPr>
  </w:style>
  <w:style w:type="paragraph" w:customStyle="1" w:styleId="font5">
    <w:name w:val="font5"/>
    <w:basedOn w:val="a2"/>
    <w:rsid w:val="00253759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6">
    <w:name w:val="font6"/>
    <w:basedOn w:val="a2"/>
    <w:rsid w:val="00253759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font7">
    <w:name w:val="font7"/>
    <w:basedOn w:val="a2"/>
    <w:rsid w:val="00253759"/>
    <w:pPr>
      <w:spacing w:before="100" w:beforeAutospacing="1" w:after="100" w:afterAutospacing="1"/>
      <w:ind w:firstLine="0"/>
      <w:jc w:val="left"/>
    </w:pPr>
    <w:rPr>
      <w:color w:val="0000FF"/>
      <w:sz w:val="16"/>
      <w:szCs w:val="16"/>
    </w:rPr>
  </w:style>
  <w:style w:type="paragraph" w:customStyle="1" w:styleId="xl117">
    <w:name w:val="xl117"/>
    <w:basedOn w:val="a2"/>
    <w:rsid w:val="0025375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18">
    <w:name w:val="xl1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0">
    <w:name w:val="xl120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22">
    <w:name w:val="xl12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6">
    <w:name w:val="xl12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27">
    <w:name w:val="xl12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32">
    <w:name w:val="xl132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33">
    <w:name w:val="xl133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5">
    <w:name w:val="xl135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6">
    <w:name w:val="xl136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7">
    <w:name w:val="xl13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38">
    <w:name w:val="xl13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139">
    <w:name w:val="xl13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40">
    <w:name w:val="xl14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44">
    <w:name w:val="xl144"/>
    <w:basedOn w:val="a2"/>
    <w:rsid w:val="0025375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45">
    <w:name w:val="xl145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46">
    <w:name w:val="xl14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48">
    <w:name w:val="xl148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49">
    <w:name w:val="xl149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2">
    <w:name w:val="xl152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3">
    <w:name w:val="xl15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4">
    <w:name w:val="xl154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55">
    <w:name w:val="xl155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56">
    <w:name w:val="xl156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FF0000"/>
      <w:sz w:val="18"/>
      <w:szCs w:val="18"/>
    </w:rPr>
  </w:style>
  <w:style w:type="paragraph" w:customStyle="1" w:styleId="xl157">
    <w:name w:val="xl157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58">
    <w:name w:val="xl158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60">
    <w:name w:val="xl160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FF0000"/>
      <w:sz w:val="18"/>
      <w:szCs w:val="18"/>
    </w:rPr>
  </w:style>
  <w:style w:type="paragraph" w:customStyle="1" w:styleId="xl163">
    <w:name w:val="xl163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165">
    <w:name w:val="xl165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68">
    <w:name w:val="xl168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69">
    <w:name w:val="xl16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70">
    <w:name w:val="xl170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71">
    <w:name w:val="xl171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2"/>
    <w:rsid w:val="002537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8"/>
      <w:szCs w:val="18"/>
    </w:rPr>
  </w:style>
  <w:style w:type="paragraph" w:customStyle="1" w:styleId="xl173">
    <w:name w:val="xl17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74">
    <w:name w:val="xl174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78">
    <w:name w:val="xl178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81">
    <w:name w:val="xl181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2">
    <w:name w:val="xl182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84">
    <w:name w:val="xl184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85">
    <w:name w:val="xl18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186">
    <w:name w:val="xl18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7">
    <w:name w:val="xl18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89">
    <w:name w:val="xl18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93">
    <w:name w:val="xl19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5">
    <w:name w:val="xl19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6">
    <w:name w:val="xl196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7">
    <w:name w:val="xl197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98">
    <w:name w:val="xl198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199">
    <w:name w:val="xl19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1">
    <w:name w:val="xl20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4">
    <w:name w:val="xl20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8">
    <w:name w:val="xl20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2">
    <w:name w:val="xl212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2"/>
    <w:rsid w:val="002537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23">
    <w:name w:val="xl223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24">
    <w:name w:val="xl224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25">
    <w:name w:val="xl225"/>
    <w:basedOn w:val="a2"/>
    <w:rsid w:val="00253759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6">
    <w:name w:val="xl226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7">
    <w:name w:val="xl227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28">
    <w:name w:val="xl228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29">
    <w:name w:val="xl229"/>
    <w:basedOn w:val="a2"/>
    <w:rsid w:val="0025375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2"/>
    <w:rsid w:val="0025375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32">
    <w:name w:val="xl232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233">
    <w:name w:val="xl23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234">
    <w:name w:val="xl234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2"/>
    <w:rsid w:val="002537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36">
    <w:name w:val="xl23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237">
    <w:name w:val="xl237"/>
    <w:basedOn w:val="a2"/>
    <w:rsid w:val="0025375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238">
    <w:name w:val="xl238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39">
    <w:name w:val="xl239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0">
    <w:name w:val="xl24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1">
    <w:name w:val="xl24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43">
    <w:name w:val="xl243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46">
    <w:name w:val="xl246"/>
    <w:basedOn w:val="a2"/>
    <w:rsid w:val="002537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7">
    <w:name w:val="xl24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48">
    <w:name w:val="xl248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1">
    <w:name w:val="xl251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53">
    <w:name w:val="xl253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54">
    <w:name w:val="xl254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55">
    <w:name w:val="xl255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56">
    <w:name w:val="xl256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57">
    <w:name w:val="xl257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258">
    <w:name w:val="xl258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59">
    <w:name w:val="xl25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60">
    <w:name w:val="xl260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261">
    <w:name w:val="xl261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262">
    <w:name w:val="xl262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263">
    <w:name w:val="xl26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6">
    <w:name w:val="xl26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7">
    <w:name w:val="xl267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8">
    <w:name w:val="xl26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9">
    <w:name w:val="xl26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271">
    <w:name w:val="xl27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2">
    <w:name w:val="xl272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4">
    <w:name w:val="xl27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2"/>
    <w:rsid w:val="0025375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6">
    <w:name w:val="xl27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7">
    <w:name w:val="xl27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278">
    <w:name w:val="xl278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79">
    <w:name w:val="xl27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80">
    <w:name w:val="xl280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281">
    <w:name w:val="xl28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82">
    <w:name w:val="xl28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3">
    <w:name w:val="xl283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4">
    <w:name w:val="xl28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5">
    <w:name w:val="xl285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6">
    <w:name w:val="xl28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7">
    <w:name w:val="xl287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88">
    <w:name w:val="xl28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89">
    <w:name w:val="xl289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0">
    <w:name w:val="xl290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1">
    <w:name w:val="xl291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2">
    <w:name w:val="xl292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3">
    <w:name w:val="xl293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4">
    <w:name w:val="xl294"/>
    <w:basedOn w:val="a2"/>
    <w:rsid w:val="002537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295">
    <w:name w:val="xl29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296">
    <w:name w:val="xl296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7">
    <w:name w:val="xl297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8">
    <w:name w:val="xl29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299">
    <w:name w:val="xl299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0">
    <w:name w:val="xl30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1">
    <w:name w:val="xl30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2">
    <w:name w:val="xl302"/>
    <w:basedOn w:val="a2"/>
    <w:rsid w:val="002537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03">
    <w:name w:val="xl303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04">
    <w:name w:val="xl30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5">
    <w:name w:val="xl305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6">
    <w:name w:val="xl306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7">
    <w:name w:val="xl307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8">
    <w:name w:val="xl308"/>
    <w:basedOn w:val="a2"/>
    <w:rsid w:val="0025375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09">
    <w:name w:val="xl309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0">
    <w:name w:val="xl310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1">
    <w:name w:val="xl31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2">
    <w:name w:val="xl31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3">
    <w:name w:val="xl31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4">
    <w:name w:val="xl314"/>
    <w:basedOn w:val="a2"/>
    <w:rsid w:val="002537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15">
    <w:name w:val="xl315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16">
    <w:name w:val="xl316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7">
    <w:name w:val="xl31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8">
    <w:name w:val="xl3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19">
    <w:name w:val="xl31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0">
    <w:name w:val="xl32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1">
    <w:name w:val="xl321"/>
    <w:basedOn w:val="a2"/>
    <w:rsid w:val="00253759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2">
    <w:name w:val="xl322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23">
    <w:name w:val="xl323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24">
    <w:name w:val="xl324"/>
    <w:basedOn w:val="a2"/>
    <w:rsid w:val="00253759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5">
    <w:name w:val="xl325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6">
    <w:name w:val="xl326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7">
    <w:name w:val="xl327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8">
    <w:name w:val="xl328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29">
    <w:name w:val="xl329"/>
    <w:basedOn w:val="a2"/>
    <w:rsid w:val="00253759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0">
    <w:name w:val="xl330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1">
    <w:name w:val="xl331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2">
    <w:name w:val="xl332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33">
    <w:name w:val="xl333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334">
    <w:name w:val="xl334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5">
    <w:name w:val="xl335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37">
    <w:name w:val="xl337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8">
    <w:name w:val="xl338"/>
    <w:basedOn w:val="a2"/>
    <w:rsid w:val="0025375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339">
    <w:name w:val="xl339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340">
    <w:name w:val="xl340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1">
    <w:name w:val="xl341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2">
    <w:name w:val="xl342"/>
    <w:basedOn w:val="a2"/>
    <w:rsid w:val="0025375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2"/>
    <w:rsid w:val="00253759"/>
    <w:pP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344">
    <w:name w:val="xl344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345">
    <w:name w:val="xl345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6">
    <w:name w:val="xl34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7">
    <w:name w:val="xl34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48">
    <w:name w:val="xl348"/>
    <w:basedOn w:val="a2"/>
    <w:rsid w:val="0025375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49">
    <w:name w:val="xl349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0">
    <w:name w:val="xl350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1">
    <w:name w:val="xl351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52">
    <w:name w:val="xl352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3">
    <w:name w:val="xl353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4">
    <w:name w:val="xl354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5">
    <w:name w:val="xl355"/>
    <w:basedOn w:val="a2"/>
    <w:rsid w:val="00253759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56">
    <w:name w:val="xl356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7">
    <w:name w:val="xl357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8">
    <w:name w:val="xl35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59">
    <w:name w:val="xl359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FF0000"/>
      <w:sz w:val="24"/>
    </w:rPr>
  </w:style>
  <w:style w:type="paragraph" w:customStyle="1" w:styleId="xl360">
    <w:name w:val="xl36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1">
    <w:name w:val="xl361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2">
    <w:name w:val="xl362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63">
    <w:name w:val="xl363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364">
    <w:name w:val="xl364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365">
    <w:name w:val="xl365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366">
    <w:name w:val="xl366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367">
    <w:name w:val="xl367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368">
    <w:name w:val="xl368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369">
    <w:name w:val="xl369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0">
    <w:name w:val="xl370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1">
    <w:name w:val="xl371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2">
    <w:name w:val="xl372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3">
    <w:name w:val="xl373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4">
    <w:name w:val="xl374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5">
    <w:name w:val="xl375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76">
    <w:name w:val="xl376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77">
    <w:name w:val="xl377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378">
    <w:name w:val="xl378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9">
    <w:name w:val="xl379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380">
    <w:name w:val="xl380"/>
    <w:basedOn w:val="a2"/>
    <w:rsid w:val="002537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81">
    <w:name w:val="xl381"/>
    <w:basedOn w:val="a2"/>
    <w:rsid w:val="002537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2">
    <w:name w:val="xl382"/>
    <w:basedOn w:val="a2"/>
    <w:rsid w:val="00253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3">
    <w:name w:val="xl383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384">
    <w:name w:val="xl384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85">
    <w:name w:val="xl385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86">
    <w:name w:val="xl386"/>
    <w:basedOn w:val="a2"/>
    <w:rsid w:val="00253759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7">
    <w:name w:val="xl387"/>
    <w:basedOn w:val="a2"/>
    <w:rsid w:val="00253759"/>
    <w:pPr>
      <w:pBdr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8">
    <w:name w:val="xl388"/>
    <w:basedOn w:val="a2"/>
    <w:rsid w:val="002537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sz w:val="24"/>
    </w:rPr>
  </w:style>
  <w:style w:type="paragraph" w:customStyle="1" w:styleId="xl389">
    <w:name w:val="xl38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top"/>
    </w:pPr>
    <w:rPr>
      <w:rFonts w:ascii="Arial Narrow" w:hAnsi="Arial Narrow"/>
      <w:sz w:val="24"/>
    </w:rPr>
  </w:style>
  <w:style w:type="paragraph" w:customStyle="1" w:styleId="xl390">
    <w:name w:val="xl390"/>
    <w:basedOn w:val="a2"/>
    <w:rsid w:val="0025375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1">
    <w:name w:val="xl391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2">
    <w:name w:val="xl39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3">
    <w:name w:val="xl393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4">
    <w:name w:val="xl394"/>
    <w:basedOn w:val="a2"/>
    <w:rsid w:val="0025375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395">
    <w:name w:val="xl39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396">
    <w:name w:val="xl396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397">
    <w:name w:val="xl39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98">
    <w:name w:val="xl398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399">
    <w:name w:val="xl399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00">
    <w:name w:val="xl40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401">
    <w:name w:val="xl40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2">
    <w:name w:val="xl402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3">
    <w:name w:val="xl40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04">
    <w:name w:val="xl404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05">
    <w:name w:val="xl40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06">
    <w:name w:val="xl406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07">
    <w:name w:val="xl407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08">
    <w:name w:val="xl40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09">
    <w:name w:val="xl409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410">
    <w:name w:val="xl41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11">
    <w:name w:val="xl411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sz w:val="18"/>
      <w:szCs w:val="18"/>
    </w:rPr>
  </w:style>
  <w:style w:type="paragraph" w:customStyle="1" w:styleId="xl412">
    <w:name w:val="xl412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13">
    <w:name w:val="xl41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14">
    <w:name w:val="xl414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15">
    <w:name w:val="xl415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6">
    <w:name w:val="xl416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17">
    <w:name w:val="xl417"/>
    <w:basedOn w:val="a2"/>
    <w:rsid w:val="002537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8">
    <w:name w:val="xl418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Arial Narrow" w:hAnsi="Arial Narrow"/>
      <w:b/>
      <w:bCs/>
      <w:sz w:val="24"/>
    </w:rPr>
  </w:style>
  <w:style w:type="paragraph" w:customStyle="1" w:styleId="xl419">
    <w:name w:val="xl419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420">
    <w:name w:val="xl420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1">
    <w:name w:val="xl421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2">
    <w:name w:val="xl422"/>
    <w:basedOn w:val="a2"/>
    <w:rsid w:val="0025375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000000"/>
      <w:sz w:val="24"/>
    </w:rPr>
  </w:style>
  <w:style w:type="paragraph" w:customStyle="1" w:styleId="xl423">
    <w:name w:val="xl423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4">
    <w:name w:val="xl424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5">
    <w:name w:val="xl425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6">
    <w:name w:val="xl426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27">
    <w:name w:val="xl427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28">
    <w:name w:val="xl428"/>
    <w:basedOn w:val="a2"/>
    <w:rsid w:val="0025375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29">
    <w:name w:val="xl429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430">
    <w:name w:val="xl43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31">
    <w:name w:val="xl431"/>
    <w:basedOn w:val="a2"/>
    <w:rsid w:val="0025375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32">
    <w:name w:val="xl432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433">
    <w:name w:val="xl433"/>
    <w:basedOn w:val="a2"/>
    <w:rsid w:val="002537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434">
    <w:name w:val="xl434"/>
    <w:basedOn w:val="a2"/>
    <w:rsid w:val="0025375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5">
    <w:name w:val="xl435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36">
    <w:name w:val="xl436"/>
    <w:basedOn w:val="a2"/>
    <w:rsid w:val="0025375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</w:pPr>
    <w:rPr>
      <w:rFonts w:ascii="Arial Narrow" w:hAnsi="Arial Narrow"/>
      <w:b/>
      <w:bCs/>
      <w:sz w:val="24"/>
    </w:rPr>
  </w:style>
  <w:style w:type="paragraph" w:customStyle="1" w:styleId="xl437">
    <w:name w:val="xl437"/>
    <w:basedOn w:val="a2"/>
    <w:rsid w:val="00253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38">
    <w:name w:val="xl438"/>
    <w:basedOn w:val="a2"/>
    <w:rsid w:val="0025375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39">
    <w:name w:val="xl439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0">
    <w:name w:val="xl440"/>
    <w:basedOn w:val="a2"/>
    <w:rsid w:val="00253759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1">
    <w:name w:val="xl44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2">
    <w:name w:val="xl442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3">
    <w:name w:val="xl443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4"/>
    </w:rPr>
  </w:style>
  <w:style w:type="paragraph" w:customStyle="1" w:styleId="xl444">
    <w:name w:val="xl444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45">
    <w:name w:val="xl445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446">
    <w:name w:val="xl446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47">
    <w:name w:val="xl447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48">
    <w:name w:val="xl44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49">
    <w:name w:val="xl449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50">
    <w:name w:val="xl450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451">
    <w:name w:val="xl45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2">
    <w:name w:val="xl45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3">
    <w:name w:val="xl453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4">
    <w:name w:val="xl454"/>
    <w:basedOn w:val="a2"/>
    <w:rsid w:val="0025375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5">
    <w:name w:val="xl455"/>
    <w:basedOn w:val="a2"/>
    <w:rsid w:val="00253759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6">
    <w:name w:val="xl456"/>
    <w:basedOn w:val="a2"/>
    <w:rsid w:val="00253759"/>
    <w:pP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7">
    <w:name w:val="xl457"/>
    <w:basedOn w:val="a2"/>
    <w:rsid w:val="00253759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58">
    <w:name w:val="xl458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59">
    <w:name w:val="xl459"/>
    <w:basedOn w:val="a2"/>
    <w:rsid w:val="00253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60">
    <w:name w:val="xl460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461">
    <w:name w:val="xl46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62">
    <w:name w:val="xl46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3">
    <w:name w:val="xl463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4">
    <w:name w:val="xl464"/>
    <w:basedOn w:val="a2"/>
    <w:rsid w:val="002537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5">
    <w:name w:val="xl465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66">
    <w:name w:val="xl466"/>
    <w:basedOn w:val="a2"/>
    <w:rsid w:val="0025375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7">
    <w:name w:val="xl467"/>
    <w:basedOn w:val="a2"/>
    <w:rsid w:val="0025375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8">
    <w:name w:val="xl468"/>
    <w:basedOn w:val="a2"/>
    <w:rsid w:val="002537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69">
    <w:name w:val="xl469"/>
    <w:basedOn w:val="a2"/>
    <w:rsid w:val="002537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470">
    <w:name w:val="xl470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000000"/>
      <w:sz w:val="24"/>
    </w:rPr>
  </w:style>
  <w:style w:type="paragraph" w:customStyle="1" w:styleId="xl471">
    <w:name w:val="xl471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2">
    <w:name w:val="xl472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3">
    <w:name w:val="xl473"/>
    <w:basedOn w:val="a2"/>
    <w:rsid w:val="00253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474">
    <w:name w:val="xl474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5">
    <w:name w:val="xl475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6">
    <w:name w:val="xl476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477">
    <w:name w:val="xl477"/>
    <w:basedOn w:val="a2"/>
    <w:rsid w:val="002537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78">
    <w:name w:val="xl478"/>
    <w:basedOn w:val="a2"/>
    <w:rsid w:val="002537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79">
    <w:name w:val="xl479"/>
    <w:basedOn w:val="a2"/>
    <w:rsid w:val="002537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0">
    <w:name w:val="xl480"/>
    <w:basedOn w:val="a2"/>
    <w:rsid w:val="00253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1">
    <w:name w:val="xl481"/>
    <w:basedOn w:val="a2"/>
    <w:rsid w:val="002537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2">
    <w:name w:val="xl482"/>
    <w:basedOn w:val="a2"/>
    <w:rsid w:val="002537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3">
    <w:name w:val="xl483"/>
    <w:basedOn w:val="a2"/>
    <w:rsid w:val="0025375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4">
    <w:name w:val="xl484"/>
    <w:basedOn w:val="a2"/>
    <w:rsid w:val="00253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5">
    <w:name w:val="xl485"/>
    <w:basedOn w:val="a2"/>
    <w:rsid w:val="00253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6">
    <w:name w:val="xl486"/>
    <w:basedOn w:val="a2"/>
    <w:rsid w:val="00253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487">
    <w:name w:val="xl487"/>
    <w:basedOn w:val="a2"/>
    <w:rsid w:val="002537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8">
    <w:name w:val="xl488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89">
    <w:name w:val="xl489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90">
    <w:name w:val="xl490"/>
    <w:basedOn w:val="a2"/>
    <w:rsid w:val="002537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491">
    <w:name w:val="xl491"/>
    <w:basedOn w:val="a2"/>
    <w:rsid w:val="0025375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2"/>
    <w:rsid w:val="0025375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494">
    <w:name w:val="xl494"/>
    <w:basedOn w:val="a2"/>
    <w:rsid w:val="00253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table" w:customStyle="1" w:styleId="7">
    <w:name w:val="Сетка таблицы7"/>
    <w:basedOn w:val="a4"/>
    <w:next w:val="afb"/>
    <w:rsid w:val="00254272"/>
    <w:pPr>
      <w:spacing w:after="0"/>
      <w:ind w:firstLine="0"/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aliases w:val="Table Grid Report"/>
    <w:basedOn w:val="a4"/>
    <w:uiPriority w:val="59"/>
    <w:rsid w:val="002542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2"/>
    <w:next w:val="a2"/>
    <w:autoRedefine/>
    <w:uiPriority w:val="39"/>
    <w:unhideWhenUsed/>
    <w:rsid w:val="0091312D"/>
    <w:pPr>
      <w:spacing w:before="120"/>
      <w:ind w:left="2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unhideWhenUsed/>
    <w:rsid w:val="0034502D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2"/>
    <w:next w:val="a2"/>
    <w:autoRedefine/>
    <w:uiPriority w:val="39"/>
    <w:unhideWhenUsed/>
    <w:rsid w:val="00C73412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2"/>
    <w:next w:val="a2"/>
    <w:autoRedefine/>
    <w:uiPriority w:val="39"/>
    <w:unhideWhenUsed/>
    <w:rsid w:val="0091312D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B9534F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B9534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2"/>
    <w:next w:val="a2"/>
    <w:autoRedefine/>
    <w:uiPriority w:val="39"/>
    <w:unhideWhenUsed/>
    <w:rsid w:val="00B9534F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B9534F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fc">
    <w:name w:val="TOC Heading"/>
    <w:basedOn w:val="1"/>
    <w:next w:val="a2"/>
    <w:uiPriority w:val="39"/>
    <w:unhideWhenUsed/>
    <w:qFormat/>
    <w:rsid w:val="00B9534F"/>
    <w:pPr>
      <w:spacing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afd">
    <w:name w:val="No Spacing"/>
    <w:uiPriority w:val="1"/>
    <w:qFormat/>
    <w:rsid w:val="008D7122"/>
    <w:pPr>
      <w:spacing w:after="0"/>
      <w:ind w:firstLine="680"/>
    </w:pPr>
    <w:rPr>
      <w:rFonts w:cs="Times New Roman"/>
      <w:szCs w:val="24"/>
      <w:lang w:eastAsia="ru-RU"/>
    </w:rPr>
  </w:style>
  <w:style w:type="character" w:customStyle="1" w:styleId="22">
    <w:name w:val="Основной текст (2)_"/>
    <w:basedOn w:val="a3"/>
    <w:link w:val="23"/>
    <w:rsid w:val="00EC31EF"/>
    <w:rPr>
      <w:rFonts w:cs="Times New Roman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C31EF"/>
    <w:pPr>
      <w:widowControl w:val="0"/>
      <w:shd w:val="clear" w:color="auto" w:fill="FFFFFF"/>
      <w:spacing w:line="244" w:lineRule="exact"/>
      <w:ind w:hanging="140"/>
      <w:jc w:val="left"/>
    </w:pPr>
    <w:rPr>
      <w:sz w:val="22"/>
      <w:szCs w:val="22"/>
      <w:lang w:eastAsia="en-US"/>
    </w:rPr>
  </w:style>
  <w:style w:type="paragraph" w:customStyle="1" w:styleId="afe">
    <w:name w:val="ТАБЛИЦА"/>
    <w:basedOn w:val="a2"/>
    <w:autoRedefine/>
    <w:qFormat/>
    <w:rsid w:val="005E76C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Normal (Web)"/>
    <w:basedOn w:val="a2"/>
    <w:uiPriority w:val="99"/>
    <w:unhideWhenUsed/>
    <w:rsid w:val="001E3F1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100">
    <w:name w:val="_Обычный_табл_10пт_по центу"/>
    <w:basedOn w:val="a2"/>
    <w:link w:val="101"/>
    <w:qFormat/>
    <w:rsid w:val="00012F48"/>
    <w:pPr>
      <w:spacing w:line="240" w:lineRule="auto"/>
      <w:ind w:firstLine="0"/>
      <w:jc w:val="center"/>
    </w:pPr>
    <w:rPr>
      <w:rFonts w:ascii="Arial" w:eastAsiaTheme="minorHAnsi" w:hAnsi="Arial"/>
      <w:iCs/>
      <w:sz w:val="20"/>
      <w:szCs w:val="20"/>
      <w:lang w:eastAsia="en-US"/>
    </w:rPr>
  </w:style>
  <w:style w:type="character" w:customStyle="1" w:styleId="101">
    <w:name w:val="_Обычный_табл_10пт_по центу Знак"/>
    <w:basedOn w:val="a3"/>
    <w:link w:val="100"/>
    <w:rsid w:val="00012F48"/>
    <w:rPr>
      <w:rFonts w:ascii="Arial" w:eastAsiaTheme="minorHAnsi" w:hAnsi="Arial" w:cs="Times New Roman"/>
      <w:iCs/>
      <w:sz w:val="20"/>
      <w:szCs w:val="20"/>
    </w:rPr>
  </w:style>
  <w:style w:type="character" w:customStyle="1" w:styleId="aff0">
    <w:name w:val="_Надстрочный знак"/>
    <w:uiPriority w:val="1"/>
    <w:rsid w:val="00012F4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4"/>
      <w:vertAlign w:val="superscript"/>
    </w:rPr>
  </w:style>
  <w:style w:type="paragraph" w:customStyle="1" w:styleId="Default">
    <w:name w:val="Default"/>
    <w:uiPriority w:val="99"/>
    <w:rsid w:val="0024628E"/>
    <w:pPr>
      <w:autoSpaceDE w:val="0"/>
      <w:autoSpaceDN w:val="0"/>
      <w:adjustRightInd w:val="0"/>
      <w:spacing w:after="0"/>
      <w:ind w:firstLine="0"/>
      <w:jc w:val="left"/>
    </w:pPr>
    <w:rPr>
      <w:rFonts w:cs="Times New Roman"/>
      <w:color w:val="000000"/>
      <w:sz w:val="24"/>
      <w:szCs w:val="24"/>
      <w:lang w:eastAsia="ru-RU"/>
    </w:rPr>
  </w:style>
  <w:style w:type="character" w:customStyle="1" w:styleId="aff1">
    <w:name w:val="Ариал Знак"/>
    <w:link w:val="aff2"/>
    <w:locked/>
    <w:rsid w:val="0024628E"/>
    <w:rPr>
      <w:rFonts w:ascii="Arial" w:hAnsi="Arial" w:cs="Arial"/>
      <w:sz w:val="24"/>
      <w:szCs w:val="24"/>
    </w:rPr>
  </w:style>
  <w:style w:type="paragraph" w:customStyle="1" w:styleId="aff2">
    <w:name w:val="Ариал"/>
    <w:basedOn w:val="a2"/>
    <w:link w:val="aff1"/>
    <w:qFormat/>
    <w:rsid w:val="0024628E"/>
    <w:pPr>
      <w:spacing w:line="240" w:lineRule="auto"/>
      <w:ind w:right="141" w:firstLine="0"/>
    </w:pPr>
    <w:rPr>
      <w:rFonts w:ascii="Arial" w:hAnsi="Arial" w:cs="Arial"/>
      <w:sz w:val="24"/>
      <w:lang w:eastAsia="en-US"/>
    </w:rPr>
  </w:style>
  <w:style w:type="paragraph" w:customStyle="1" w:styleId="headertext">
    <w:name w:val="headertext"/>
    <w:basedOn w:val="a2"/>
    <w:rsid w:val="0024628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formattext">
    <w:name w:val="formattext"/>
    <w:basedOn w:val="a2"/>
    <w:rsid w:val="0024628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customStyle="1" w:styleId="50">
    <w:name w:val="Сетка таблицы5"/>
    <w:basedOn w:val="a4"/>
    <w:next w:val="afb"/>
    <w:uiPriority w:val="59"/>
    <w:rsid w:val="0024628E"/>
    <w:pPr>
      <w:spacing w:after="0"/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2"/>
    <w:rsid w:val="0024628E"/>
    <w:pPr>
      <w:spacing w:line="240" w:lineRule="auto"/>
      <w:ind w:left="709" w:right="566" w:firstLine="425"/>
    </w:pPr>
    <w:rPr>
      <w:szCs w:val="20"/>
    </w:rPr>
  </w:style>
  <w:style w:type="character" w:customStyle="1" w:styleId="aff4">
    <w:name w:val="Основной текст_"/>
    <w:link w:val="32"/>
    <w:uiPriority w:val="99"/>
    <w:locked/>
    <w:rsid w:val="0024628E"/>
    <w:rPr>
      <w:sz w:val="27"/>
      <w:shd w:val="clear" w:color="auto" w:fill="FFFFFF"/>
    </w:rPr>
  </w:style>
  <w:style w:type="paragraph" w:customStyle="1" w:styleId="32">
    <w:name w:val="Основной текст3"/>
    <w:basedOn w:val="a2"/>
    <w:link w:val="aff4"/>
    <w:uiPriority w:val="99"/>
    <w:rsid w:val="0024628E"/>
    <w:pPr>
      <w:shd w:val="clear" w:color="auto" w:fill="FFFFFF"/>
      <w:spacing w:line="317" w:lineRule="exact"/>
      <w:ind w:hanging="640"/>
      <w:jc w:val="left"/>
    </w:pPr>
    <w:rPr>
      <w:rFonts w:cstheme="minorBidi"/>
      <w:sz w:val="27"/>
      <w:szCs w:val="28"/>
      <w:shd w:val="clear" w:color="auto" w:fill="FFFFFF"/>
      <w:lang w:eastAsia="en-US"/>
    </w:rPr>
  </w:style>
  <w:style w:type="character" w:styleId="aff5">
    <w:name w:val="Placeholder Text"/>
    <w:basedOn w:val="a3"/>
    <w:uiPriority w:val="99"/>
    <w:semiHidden/>
    <w:rsid w:val="0024628E"/>
    <w:rPr>
      <w:color w:val="808080"/>
    </w:rPr>
  </w:style>
  <w:style w:type="paragraph" w:customStyle="1" w:styleId="310">
    <w:name w:val="Заголовок 31"/>
    <w:basedOn w:val="a2"/>
    <w:uiPriority w:val="1"/>
    <w:qFormat/>
    <w:rsid w:val="0024628E"/>
    <w:pPr>
      <w:widowControl w:val="0"/>
      <w:spacing w:line="240" w:lineRule="auto"/>
      <w:ind w:left="894" w:firstLine="0"/>
      <w:jc w:val="left"/>
      <w:outlineLvl w:val="3"/>
    </w:pPr>
    <w:rPr>
      <w:rFonts w:cstheme="minorBidi"/>
      <w:b/>
      <w:bCs/>
      <w:sz w:val="26"/>
      <w:szCs w:val="26"/>
      <w:lang w:val="en-US" w:eastAsia="en-US"/>
    </w:rPr>
  </w:style>
  <w:style w:type="paragraph" w:customStyle="1" w:styleId="51">
    <w:name w:val="Стиль5"/>
    <w:basedOn w:val="a2"/>
    <w:rsid w:val="0024628E"/>
    <w:pPr>
      <w:spacing w:line="240" w:lineRule="auto"/>
      <w:ind w:firstLine="709"/>
      <w:jc w:val="center"/>
    </w:pPr>
    <w:rPr>
      <w:b/>
      <w:bCs/>
      <w:i/>
      <w:iCs/>
      <w:sz w:val="24"/>
    </w:rPr>
  </w:style>
  <w:style w:type="paragraph" w:customStyle="1" w:styleId="S">
    <w:name w:val="S_Обычный"/>
    <w:basedOn w:val="a2"/>
    <w:link w:val="S0"/>
    <w:autoRedefine/>
    <w:qFormat/>
    <w:rsid w:val="0024628E"/>
    <w:pPr>
      <w:suppressAutoHyphens/>
      <w:spacing w:line="312" w:lineRule="auto"/>
      <w:ind w:firstLine="709"/>
      <w:jc w:val="left"/>
    </w:pPr>
    <w:rPr>
      <w:rFonts w:eastAsia="MS Mincho"/>
      <w:b/>
      <w:bCs/>
      <w:i/>
      <w:noProof/>
      <w:sz w:val="24"/>
      <w:shd w:val="clear" w:color="auto" w:fill="FFFFFF"/>
      <w:lang w:eastAsia="ar-SA"/>
    </w:rPr>
  </w:style>
  <w:style w:type="character" w:customStyle="1" w:styleId="S0">
    <w:name w:val="S_Обычный Знак"/>
    <w:link w:val="S"/>
    <w:locked/>
    <w:rsid w:val="0024628E"/>
    <w:rPr>
      <w:rFonts w:eastAsia="MS Mincho" w:cs="Times New Roman"/>
      <w:b/>
      <w:bCs/>
      <w:i/>
      <w:noProof/>
      <w:sz w:val="24"/>
      <w:szCs w:val="24"/>
      <w:lang w:eastAsia="ar-SA"/>
    </w:rPr>
  </w:style>
  <w:style w:type="paragraph" w:customStyle="1" w:styleId="aff6">
    <w:name w:val="Абзац"/>
    <w:basedOn w:val="a2"/>
    <w:link w:val="aff7"/>
    <w:qFormat/>
    <w:rsid w:val="0024628E"/>
    <w:pPr>
      <w:spacing w:before="120" w:after="60" w:line="240" w:lineRule="auto"/>
      <w:ind w:firstLine="567"/>
    </w:pPr>
    <w:rPr>
      <w:sz w:val="24"/>
    </w:rPr>
  </w:style>
  <w:style w:type="character" w:customStyle="1" w:styleId="aff7">
    <w:name w:val="Абзац Знак"/>
    <w:link w:val="aff6"/>
    <w:rsid w:val="0024628E"/>
    <w:rPr>
      <w:rFonts w:cs="Times New Roman"/>
      <w:sz w:val="24"/>
      <w:szCs w:val="24"/>
      <w:lang w:eastAsia="ru-RU"/>
    </w:rPr>
  </w:style>
  <w:style w:type="paragraph" w:customStyle="1" w:styleId="13">
    <w:name w:val="заголовок 1"/>
    <w:basedOn w:val="a2"/>
    <w:next w:val="a2"/>
    <w:rsid w:val="0024628E"/>
    <w:pPr>
      <w:keepNext/>
      <w:spacing w:line="240" w:lineRule="auto"/>
      <w:ind w:firstLine="0"/>
      <w:jc w:val="center"/>
    </w:pPr>
    <w:rPr>
      <w:b/>
      <w:szCs w:val="20"/>
    </w:rPr>
  </w:style>
  <w:style w:type="character" w:customStyle="1" w:styleId="33">
    <w:name w:val="Основной текст (3)_"/>
    <w:basedOn w:val="a3"/>
    <w:link w:val="34"/>
    <w:rsid w:val="0024628E"/>
    <w:rPr>
      <w:rFonts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24628E"/>
    <w:pPr>
      <w:widowControl w:val="0"/>
      <w:shd w:val="clear" w:color="auto" w:fill="FFFFFF"/>
      <w:spacing w:after="1680" w:line="0" w:lineRule="atLeast"/>
      <w:ind w:firstLine="0"/>
      <w:jc w:val="center"/>
    </w:pPr>
    <w:rPr>
      <w:b/>
      <w:bCs/>
      <w:szCs w:val="28"/>
      <w:lang w:eastAsia="en-US"/>
    </w:rPr>
  </w:style>
  <w:style w:type="paragraph" w:customStyle="1" w:styleId="14">
    <w:name w:val="Абзац списка1"/>
    <w:basedOn w:val="a2"/>
    <w:qFormat/>
    <w:rsid w:val="0024628E"/>
    <w:pPr>
      <w:suppressAutoHyphens/>
      <w:spacing w:line="240" w:lineRule="auto"/>
      <w:ind w:left="720" w:firstLine="0"/>
      <w:jc w:val="left"/>
    </w:pPr>
    <w:rPr>
      <w:rFonts w:ascii="Calibri" w:hAnsi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5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0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E8C7-7764-4C63-9409-18D88122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8523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 Еис</dc:creator>
  <cp:lastModifiedBy>Пользователь Windows</cp:lastModifiedBy>
  <cp:revision>5</cp:revision>
  <cp:lastPrinted>2021-06-09T15:23:00Z</cp:lastPrinted>
  <dcterms:created xsi:type="dcterms:W3CDTF">2021-06-02T11:48:00Z</dcterms:created>
  <dcterms:modified xsi:type="dcterms:W3CDTF">2021-06-09T15:23:00Z</dcterms:modified>
</cp:coreProperties>
</file>